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AE" w:rsidRPr="002E66DD" w:rsidRDefault="00EE23FD" w:rsidP="00EE23FD">
      <w:pPr>
        <w:pStyle w:val="Default"/>
        <w:spacing w:line="288" w:lineRule="auto"/>
        <w:jc w:val="right"/>
        <w:rPr>
          <w:rFonts w:asciiTheme="minorHAnsi" w:hAnsiTheme="minorHAnsi" w:cstheme="minorHAnsi"/>
          <w:b/>
          <w:bCs/>
          <w:sz w:val="32"/>
          <w:szCs w:val="28"/>
        </w:rPr>
      </w:pPr>
      <w:r w:rsidRPr="002E66DD">
        <w:rPr>
          <w:rFonts w:asciiTheme="minorHAnsi" w:hAnsiTheme="minorHAnsi" w:cstheme="minorHAnsi"/>
          <w:bCs/>
          <w:szCs w:val="22"/>
        </w:rPr>
        <w:t xml:space="preserve">Załącznik nr </w:t>
      </w:r>
      <w:r w:rsidR="00903139" w:rsidRPr="002E66DD">
        <w:rPr>
          <w:rFonts w:asciiTheme="minorHAnsi" w:hAnsiTheme="minorHAnsi" w:cstheme="minorHAnsi"/>
          <w:bCs/>
          <w:szCs w:val="22"/>
        </w:rPr>
        <w:t>4</w:t>
      </w:r>
      <w:r w:rsidRPr="002E66DD">
        <w:rPr>
          <w:rFonts w:asciiTheme="minorHAnsi" w:hAnsiTheme="minorHAnsi" w:cstheme="minorHAnsi"/>
          <w:bCs/>
          <w:szCs w:val="22"/>
        </w:rPr>
        <w:t xml:space="preserve"> do Ogólnych Zasad</w:t>
      </w:r>
    </w:p>
    <w:p w:rsidR="006958AE" w:rsidRPr="002E66DD" w:rsidRDefault="006958AE" w:rsidP="00AA72BF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E23FD" w:rsidRPr="002E66DD" w:rsidRDefault="00EE23FD" w:rsidP="00AA72BF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1100D" w:rsidRPr="002E66DD" w:rsidRDefault="0011100D" w:rsidP="00AA72BF">
      <w:pPr>
        <w:pStyle w:val="Default"/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E66DD">
        <w:rPr>
          <w:rFonts w:asciiTheme="minorHAnsi" w:hAnsiTheme="minorHAnsi" w:cstheme="minorHAnsi"/>
          <w:b/>
          <w:bCs/>
          <w:sz w:val="28"/>
          <w:szCs w:val="28"/>
        </w:rPr>
        <w:t>Państwowy Fundusz Rehabilitacji Osób Niepełnosprawnych</w:t>
      </w:r>
    </w:p>
    <w:p w:rsidR="0011100D" w:rsidRPr="002E66DD" w:rsidRDefault="0011100D" w:rsidP="007D1D7C">
      <w:pPr>
        <w:pStyle w:val="Default"/>
        <w:rPr>
          <w:rFonts w:asciiTheme="minorHAnsi" w:hAnsiTheme="minorHAnsi" w:cstheme="minorHAnsi"/>
          <w:b/>
          <w:bCs/>
          <w:sz w:val="40"/>
          <w:szCs w:val="40"/>
        </w:rPr>
      </w:pPr>
    </w:p>
    <w:p w:rsidR="0011100D" w:rsidRPr="002E66DD" w:rsidRDefault="0011100D" w:rsidP="007D1D7C">
      <w:pPr>
        <w:pStyle w:val="Default"/>
        <w:rPr>
          <w:rFonts w:asciiTheme="minorHAnsi" w:hAnsiTheme="minorHAnsi" w:cstheme="minorHAnsi"/>
          <w:b/>
          <w:bCs/>
          <w:sz w:val="40"/>
          <w:szCs w:val="40"/>
        </w:rPr>
      </w:pPr>
    </w:p>
    <w:p w:rsidR="00EE23FD" w:rsidRPr="002E66DD" w:rsidRDefault="00EE23FD" w:rsidP="007D1D7C">
      <w:pPr>
        <w:pStyle w:val="Default"/>
        <w:rPr>
          <w:rFonts w:asciiTheme="minorHAnsi" w:hAnsiTheme="minorHAnsi" w:cstheme="minorHAnsi"/>
          <w:b/>
          <w:bCs/>
          <w:sz w:val="40"/>
          <w:szCs w:val="40"/>
        </w:rPr>
      </w:pPr>
    </w:p>
    <w:p w:rsidR="0011100D" w:rsidRPr="002E66DD" w:rsidRDefault="00E46CF5" w:rsidP="00AA72BF">
      <w:pPr>
        <w:pStyle w:val="Default"/>
        <w:spacing w:line="288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2E66DD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Szczegółowe </w:t>
      </w:r>
      <w:r w:rsidRPr="002E66DD">
        <w:rPr>
          <w:rFonts w:asciiTheme="minorHAnsi" w:hAnsiTheme="minorHAnsi" w:cstheme="minorHAnsi"/>
          <w:b/>
          <w:bCs/>
          <w:sz w:val="40"/>
          <w:szCs w:val="40"/>
        </w:rPr>
        <w:t>z</w:t>
      </w:r>
      <w:r w:rsidR="0011100D" w:rsidRPr="002E66DD">
        <w:rPr>
          <w:rFonts w:asciiTheme="minorHAnsi" w:hAnsiTheme="minorHAnsi" w:cstheme="minorHAnsi"/>
          <w:b/>
          <w:bCs/>
          <w:sz w:val="40"/>
          <w:szCs w:val="40"/>
        </w:rPr>
        <w:t>asady</w:t>
      </w:r>
    </w:p>
    <w:p w:rsidR="00812421" w:rsidRPr="002E66DD" w:rsidRDefault="0011100D" w:rsidP="00AA72BF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E66DD">
        <w:rPr>
          <w:rFonts w:asciiTheme="minorHAnsi" w:hAnsiTheme="minorHAnsi" w:cstheme="minorHAnsi"/>
          <w:b/>
          <w:bCs/>
          <w:sz w:val="40"/>
          <w:szCs w:val="40"/>
        </w:rPr>
        <w:t>finansowania badań, ekspertyz i analiz</w:t>
      </w:r>
    </w:p>
    <w:p w:rsidR="00812421" w:rsidRPr="002E66DD" w:rsidRDefault="0011100D" w:rsidP="00AA72BF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E66DD">
        <w:rPr>
          <w:rFonts w:asciiTheme="minorHAnsi" w:hAnsiTheme="minorHAnsi" w:cstheme="minorHAnsi"/>
          <w:b/>
          <w:bCs/>
          <w:sz w:val="40"/>
          <w:szCs w:val="40"/>
        </w:rPr>
        <w:t xml:space="preserve">dotyczących rehabilitacji zawodowej </w:t>
      </w:r>
    </w:p>
    <w:p w:rsidR="0011100D" w:rsidRPr="002E66DD" w:rsidRDefault="0011100D" w:rsidP="00AA72BF">
      <w:pPr>
        <w:pStyle w:val="Default"/>
        <w:spacing w:line="288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2E66DD">
        <w:rPr>
          <w:rFonts w:asciiTheme="minorHAnsi" w:hAnsiTheme="minorHAnsi" w:cstheme="minorHAnsi"/>
          <w:b/>
          <w:bCs/>
          <w:sz w:val="40"/>
          <w:szCs w:val="40"/>
        </w:rPr>
        <w:t>i społecznej osób niepełnosprawnych</w:t>
      </w:r>
    </w:p>
    <w:p w:rsidR="0011100D" w:rsidRPr="002E66DD" w:rsidRDefault="0011100D" w:rsidP="00812421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7D1D7C" w:rsidRPr="002E66DD" w:rsidRDefault="007D1D7C" w:rsidP="00812421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EE23FD" w:rsidRPr="002E66DD" w:rsidRDefault="00EE23FD" w:rsidP="00812421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11100D" w:rsidRPr="002E66DD" w:rsidRDefault="0011100D" w:rsidP="00812421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F57BF3" w:rsidRPr="002E66DD" w:rsidRDefault="00F57BF3" w:rsidP="00812421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E66DD">
        <w:rPr>
          <w:rFonts w:asciiTheme="minorHAnsi" w:hAnsiTheme="minorHAnsi" w:cstheme="minorHAnsi"/>
          <w:b/>
          <w:bCs/>
          <w:noProof/>
          <w:lang w:eastAsia="pl-PL"/>
        </w:rPr>
        <w:drawing>
          <wp:inline distT="0" distB="0" distL="0" distR="0">
            <wp:extent cx="5460032" cy="1314982"/>
            <wp:effectExtent l="19050" t="0" r="7318" b="0"/>
            <wp:docPr id="2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0032" cy="131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1D3" w:rsidRPr="002E66DD" w:rsidRDefault="00FF11D3" w:rsidP="00AA72BF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7D1D7C" w:rsidRPr="002E66DD" w:rsidRDefault="00006B2E" w:rsidP="007D1D7C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E66DD">
        <w:rPr>
          <w:rFonts w:asciiTheme="minorHAnsi" w:hAnsiTheme="minorHAnsi" w:cstheme="minorHAnsi"/>
          <w:b/>
          <w:bCs/>
          <w:sz w:val="40"/>
          <w:szCs w:val="40"/>
        </w:rPr>
        <w:t>M</w:t>
      </w:r>
      <w:r w:rsidR="00090301" w:rsidRPr="002E66DD">
        <w:rPr>
          <w:rFonts w:asciiTheme="minorHAnsi" w:hAnsiTheme="minorHAnsi" w:cstheme="minorHAnsi"/>
          <w:b/>
          <w:bCs/>
          <w:sz w:val="40"/>
          <w:szCs w:val="40"/>
        </w:rPr>
        <w:t>oduł</w:t>
      </w:r>
      <w:r w:rsidRPr="002E66DD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847B2E" w:rsidRPr="002E66DD">
        <w:rPr>
          <w:rFonts w:asciiTheme="minorHAnsi" w:hAnsiTheme="minorHAnsi" w:cstheme="minorHAnsi"/>
          <w:b/>
          <w:bCs/>
          <w:sz w:val="40"/>
          <w:szCs w:val="40"/>
        </w:rPr>
        <w:t>D</w:t>
      </w:r>
    </w:p>
    <w:p w:rsidR="007D1D7C" w:rsidRPr="002E66DD" w:rsidRDefault="007D1D7C" w:rsidP="006E5F12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1100D" w:rsidRPr="002E66DD" w:rsidRDefault="00CE57B2" w:rsidP="00AA72BF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2E66DD">
        <w:rPr>
          <w:rFonts w:asciiTheme="minorHAnsi" w:hAnsiTheme="minorHAnsi" w:cstheme="minorHAnsi"/>
          <w:b/>
          <w:bCs/>
          <w:sz w:val="30"/>
          <w:szCs w:val="30"/>
        </w:rPr>
        <w:t xml:space="preserve">Finansowanie badań statystycznych statystki publicznej </w:t>
      </w:r>
    </w:p>
    <w:p w:rsidR="002A566E" w:rsidRPr="002E66DD" w:rsidRDefault="002A566E" w:rsidP="00AA72BF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2A566E" w:rsidRPr="002E66DD" w:rsidRDefault="002A566E" w:rsidP="00AA72BF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EE23FD" w:rsidRPr="002E66DD" w:rsidRDefault="00EE23FD" w:rsidP="00AA72BF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EE23FD" w:rsidRPr="002E66DD" w:rsidRDefault="00EE23FD" w:rsidP="00AA72BF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11100D" w:rsidRPr="002E66DD" w:rsidRDefault="0011100D" w:rsidP="00AA72BF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7D1D7C" w:rsidRDefault="007D1D7C" w:rsidP="00AA72BF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2E66DD" w:rsidRDefault="002E66DD" w:rsidP="00AA72BF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2E66DD" w:rsidRPr="002E66DD" w:rsidRDefault="002E66DD" w:rsidP="00AA72BF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EE23FD" w:rsidRPr="002E66DD" w:rsidRDefault="0011100D" w:rsidP="002E66DD">
      <w:pPr>
        <w:pStyle w:val="Default"/>
        <w:spacing w:line="288" w:lineRule="auto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2E66DD">
        <w:rPr>
          <w:rFonts w:asciiTheme="minorHAnsi" w:hAnsiTheme="minorHAnsi" w:cstheme="minorHAnsi"/>
          <w:b/>
          <w:bCs/>
          <w:szCs w:val="28"/>
        </w:rPr>
        <w:t xml:space="preserve">Warszawa </w:t>
      </w:r>
      <w:r w:rsidR="008407E4" w:rsidRPr="002E66DD">
        <w:rPr>
          <w:rFonts w:asciiTheme="minorHAnsi" w:hAnsiTheme="minorHAnsi" w:cstheme="minorHAnsi"/>
          <w:b/>
          <w:bCs/>
          <w:szCs w:val="28"/>
        </w:rPr>
        <w:t>2019</w:t>
      </w:r>
      <w:r w:rsidR="00EE23FD" w:rsidRPr="002E66DD">
        <w:rPr>
          <w:rFonts w:asciiTheme="minorHAnsi" w:hAnsiTheme="minorHAnsi" w:cstheme="minorHAnsi"/>
          <w:b/>
          <w:sz w:val="30"/>
          <w:szCs w:val="30"/>
        </w:rPr>
        <w:br w:type="page"/>
      </w:r>
    </w:p>
    <w:p w:rsidR="008820F2" w:rsidRPr="002E66DD" w:rsidRDefault="008820F2" w:rsidP="002E66DD">
      <w:pPr>
        <w:pStyle w:val="Styl1"/>
      </w:pPr>
      <w:r w:rsidRPr="002E66DD">
        <w:lastRenderedPageBreak/>
        <w:t>Podmiot uprawnion</w:t>
      </w:r>
      <w:r w:rsidR="00CE57B2" w:rsidRPr="002E66DD">
        <w:t>y</w:t>
      </w:r>
    </w:p>
    <w:p w:rsidR="00CE57B2" w:rsidRPr="002E66DD" w:rsidRDefault="00C275CC" w:rsidP="00B1747D">
      <w:pPr>
        <w:pStyle w:val="Default"/>
        <w:spacing w:after="120" w:line="288" w:lineRule="auto"/>
        <w:rPr>
          <w:rFonts w:asciiTheme="minorHAnsi" w:hAnsiTheme="minorHAnsi" w:cstheme="minorHAnsi"/>
          <w:szCs w:val="23"/>
        </w:rPr>
      </w:pPr>
      <w:r w:rsidRPr="002E66DD">
        <w:rPr>
          <w:rFonts w:asciiTheme="minorHAnsi" w:hAnsiTheme="minorHAnsi" w:cstheme="minorHAnsi"/>
          <w:szCs w:val="23"/>
        </w:rPr>
        <w:t>Biuro Pełnomocnika Rządu ds. Osób niepełnosprawnych</w:t>
      </w:r>
    </w:p>
    <w:p w:rsidR="00AA4A36" w:rsidRPr="002E66DD" w:rsidRDefault="00AA4A36" w:rsidP="002E66DD">
      <w:pPr>
        <w:pStyle w:val="Styl1"/>
      </w:pPr>
      <w:r w:rsidRPr="002E66DD">
        <w:t>Zakres badań</w:t>
      </w:r>
    </w:p>
    <w:p w:rsidR="00AA4A36" w:rsidRPr="002E66DD" w:rsidRDefault="00AA4A36" w:rsidP="0038296F">
      <w:pPr>
        <w:pStyle w:val="Default"/>
        <w:spacing w:before="240" w:after="120" w:line="288" w:lineRule="auto"/>
        <w:jc w:val="both"/>
        <w:rPr>
          <w:rFonts w:asciiTheme="minorHAnsi" w:hAnsiTheme="minorHAnsi" w:cstheme="minorHAnsi"/>
          <w:szCs w:val="23"/>
        </w:rPr>
      </w:pPr>
      <w:r w:rsidRPr="002E66DD">
        <w:rPr>
          <w:rFonts w:asciiTheme="minorHAnsi" w:hAnsiTheme="minorHAnsi" w:cstheme="minorHAnsi"/>
          <w:szCs w:val="23"/>
        </w:rPr>
        <w:t>Zakres bada</w:t>
      </w:r>
      <w:r w:rsidR="00B1747D" w:rsidRPr="002E66DD">
        <w:rPr>
          <w:rFonts w:asciiTheme="minorHAnsi" w:hAnsiTheme="minorHAnsi" w:cstheme="minorHAnsi"/>
          <w:szCs w:val="23"/>
        </w:rPr>
        <w:t>ń</w:t>
      </w:r>
      <w:r w:rsidRPr="002E66DD">
        <w:rPr>
          <w:rFonts w:asciiTheme="minorHAnsi" w:hAnsiTheme="minorHAnsi" w:cstheme="minorHAnsi"/>
          <w:szCs w:val="23"/>
        </w:rPr>
        <w:t xml:space="preserve"> statystycznych statystyki publicznej finansowanych ze środków P</w:t>
      </w:r>
      <w:r w:rsidR="00DF54B7" w:rsidRPr="002E66DD">
        <w:rPr>
          <w:rFonts w:asciiTheme="minorHAnsi" w:hAnsiTheme="minorHAnsi" w:cstheme="minorHAnsi"/>
          <w:szCs w:val="23"/>
        </w:rPr>
        <w:t xml:space="preserve">aństwowego </w:t>
      </w:r>
      <w:r w:rsidRPr="002E66DD">
        <w:rPr>
          <w:rFonts w:asciiTheme="minorHAnsi" w:hAnsiTheme="minorHAnsi" w:cstheme="minorHAnsi"/>
          <w:szCs w:val="23"/>
        </w:rPr>
        <w:t>F</w:t>
      </w:r>
      <w:r w:rsidR="00DF54B7" w:rsidRPr="002E66DD">
        <w:rPr>
          <w:rFonts w:asciiTheme="minorHAnsi" w:hAnsiTheme="minorHAnsi" w:cstheme="minorHAnsi"/>
          <w:szCs w:val="23"/>
        </w:rPr>
        <w:t xml:space="preserve">unduszu </w:t>
      </w:r>
      <w:r w:rsidRPr="002E66DD">
        <w:rPr>
          <w:rFonts w:asciiTheme="minorHAnsi" w:hAnsiTheme="minorHAnsi" w:cstheme="minorHAnsi"/>
          <w:szCs w:val="23"/>
        </w:rPr>
        <w:t>R</w:t>
      </w:r>
      <w:r w:rsidR="00DF54B7" w:rsidRPr="002E66DD">
        <w:rPr>
          <w:rFonts w:asciiTheme="minorHAnsi" w:hAnsiTheme="minorHAnsi" w:cstheme="minorHAnsi"/>
          <w:szCs w:val="23"/>
        </w:rPr>
        <w:t xml:space="preserve">ehabilitacji </w:t>
      </w:r>
      <w:r w:rsidRPr="002E66DD">
        <w:rPr>
          <w:rFonts w:asciiTheme="minorHAnsi" w:hAnsiTheme="minorHAnsi" w:cstheme="minorHAnsi"/>
          <w:szCs w:val="23"/>
        </w:rPr>
        <w:t>O</w:t>
      </w:r>
      <w:r w:rsidR="00DF54B7" w:rsidRPr="002E66DD">
        <w:rPr>
          <w:rFonts w:asciiTheme="minorHAnsi" w:hAnsiTheme="minorHAnsi" w:cstheme="minorHAnsi"/>
          <w:szCs w:val="23"/>
        </w:rPr>
        <w:t>s</w:t>
      </w:r>
      <w:r w:rsidR="0038296F" w:rsidRPr="002E66DD">
        <w:rPr>
          <w:rFonts w:asciiTheme="minorHAnsi" w:hAnsiTheme="minorHAnsi" w:cstheme="minorHAnsi"/>
          <w:szCs w:val="23"/>
        </w:rPr>
        <w:t xml:space="preserve">ób </w:t>
      </w:r>
      <w:r w:rsidRPr="002E66DD">
        <w:rPr>
          <w:rFonts w:asciiTheme="minorHAnsi" w:hAnsiTheme="minorHAnsi" w:cstheme="minorHAnsi"/>
          <w:szCs w:val="23"/>
        </w:rPr>
        <w:t>N</w:t>
      </w:r>
      <w:r w:rsidR="0038296F" w:rsidRPr="002E66DD">
        <w:rPr>
          <w:rFonts w:asciiTheme="minorHAnsi" w:hAnsiTheme="minorHAnsi" w:cstheme="minorHAnsi"/>
          <w:szCs w:val="23"/>
        </w:rPr>
        <w:t>iepełnos</w:t>
      </w:r>
      <w:bookmarkStart w:id="0" w:name="_GoBack"/>
      <w:bookmarkEnd w:id="0"/>
      <w:r w:rsidR="0038296F" w:rsidRPr="002E66DD">
        <w:rPr>
          <w:rFonts w:asciiTheme="minorHAnsi" w:hAnsiTheme="minorHAnsi" w:cstheme="minorHAnsi"/>
          <w:szCs w:val="23"/>
        </w:rPr>
        <w:t>prawnych (PFRON)</w:t>
      </w:r>
      <w:r w:rsidRPr="002E66DD">
        <w:rPr>
          <w:rFonts w:asciiTheme="minorHAnsi" w:hAnsiTheme="minorHAnsi" w:cstheme="minorHAnsi"/>
          <w:szCs w:val="23"/>
        </w:rPr>
        <w:t xml:space="preserve"> w danym roku kalendarzowym określany jest przez Radę Ministrów w programie badań statystycznych statystyki publicznej (PBSSP). </w:t>
      </w:r>
    </w:p>
    <w:p w:rsidR="00757224" w:rsidRPr="002E66DD" w:rsidRDefault="00CE57B2" w:rsidP="002E66DD">
      <w:pPr>
        <w:pStyle w:val="Styl1"/>
      </w:pPr>
      <w:r w:rsidRPr="002E66DD">
        <w:t>Wykonawca</w:t>
      </w:r>
    </w:p>
    <w:p w:rsidR="00B1747D" w:rsidRPr="002E66DD" w:rsidRDefault="00903139" w:rsidP="002E66DD">
      <w:pPr>
        <w:pStyle w:val="Default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color w:val="auto"/>
          <w:szCs w:val="23"/>
        </w:rPr>
      </w:pPr>
      <w:r w:rsidRPr="002E66DD">
        <w:rPr>
          <w:rFonts w:asciiTheme="minorHAnsi" w:hAnsiTheme="minorHAnsi" w:cstheme="minorHAnsi"/>
          <w:color w:val="auto"/>
          <w:szCs w:val="23"/>
        </w:rPr>
        <w:t xml:space="preserve">Badanie realizowane jest </w:t>
      </w:r>
      <w:r w:rsidR="00B1747D" w:rsidRPr="002E66DD">
        <w:rPr>
          <w:rFonts w:asciiTheme="minorHAnsi" w:hAnsiTheme="minorHAnsi" w:cstheme="minorHAnsi"/>
          <w:color w:val="auto"/>
          <w:szCs w:val="23"/>
        </w:rPr>
        <w:t>przez Główny Urząd Statystyczny</w:t>
      </w:r>
      <w:r w:rsidR="00DF54B7" w:rsidRPr="002E66DD">
        <w:rPr>
          <w:rFonts w:asciiTheme="minorHAnsi" w:hAnsiTheme="minorHAnsi" w:cstheme="minorHAnsi"/>
          <w:color w:val="auto"/>
          <w:szCs w:val="23"/>
        </w:rPr>
        <w:t xml:space="preserve"> (GUS)</w:t>
      </w:r>
      <w:r w:rsidR="00B1747D" w:rsidRPr="002E66DD">
        <w:rPr>
          <w:rFonts w:asciiTheme="minorHAnsi" w:hAnsiTheme="minorHAnsi" w:cstheme="minorHAnsi"/>
          <w:color w:val="auto"/>
          <w:szCs w:val="23"/>
        </w:rPr>
        <w:t xml:space="preserve">. </w:t>
      </w:r>
    </w:p>
    <w:p w:rsidR="00757224" w:rsidRPr="002E66DD" w:rsidRDefault="00757224" w:rsidP="002E66DD">
      <w:pPr>
        <w:pStyle w:val="Styl1"/>
      </w:pPr>
      <w:r w:rsidRPr="002E66DD">
        <w:t xml:space="preserve">Tryb </w:t>
      </w:r>
      <w:r w:rsidR="0086747D" w:rsidRPr="002E66DD">
        <w:t>realizacji badania</w:t>
      </w:r>
      <w:r w:rsidRPr="002E66DD">
        <w:t xml:space="preserve"> </w:t>
      </w:r>
    </w:p>
    <w:p w:rsidR="00DF54B7" w:rsidRPr="002E66DD" w:rsidRDefault="00B1747D" w:rsidP="00316352">
      <w:pPr>
        <w:pStyle w:val="Default"/>
        <w:numPr>
          <w:ilvl w:val="0"/>
          <w:numId w:val="5"/>
        </w:numPr>
        <w:spacing w:after="120"/>
        <w:ind w:left="425" w:hanging="425"/>
        <w:jc w:val="both"/>
        <w:rPr>
          <w:rFonts w:asciiTheme="minorHAnsi" w:hAnsiTheme="minorHAnsi" w:cstheme="minorHAnsi"/>
          <w:color w:val="auto"/>
          <w:szCs w:val="23"/>
        </w:rPr>
      </w:pPr>
      <w:r w:rsidRPr="002E66DD">
        <w:rPr>
          <w:rFonts w:asciiTheme="minorHAnsi" w:hAnsiTheme="minorHAnsi" w:cstheme="minorHAnsi"/>
          <w:szCs w:val="23"/>
        </w:rPr>
        <w:t xml:space="preserve">Biuro Pełnomocnika </w:t>
      </w:r>
      <w:r w:rsidR="00DF54B7" w:rsidRPr="002E66DD">
        <w:rPr>
          <w:rFonts w:asciiTheme="minorHAnsi" w:hAnsiTheme="minorHAnsi" w:cstheme="minorHAnsi"/>
          <w:szCs w:val="23"/>
        </w:rPr>
        <w:t>R</w:t>
      </w:r>
      <w:r w:rsidRPr="002E66DD">
        <w:rPr>
          <w:rFonts w:asciiTheme="minorHAnsi" w:hAnsiTheme="minorHAnsi" w:cstheme="minorHAnsi"/>
          <w:szCs w:val="23"/>
        </w:rPr>
        <w:t>ządu ds. Osób Niepełnosprawnych</w:t>
      </w:r>
      <w:r w:rsidR="00DF54B7" w:rsidRPr="002E66DD">
        <w:rPr>
          <w:rFonts w:asciiTheme="minorHAnsi" w:hAnsiTheme="minorHAnsi" w:cstheme="minorHAnsi"/>
          <w:szCs w:val="23"/>
        </w:rPr>
        <w:t xml:space="preserve"> informuje PFRON o</w:t>
      </w:r>
      <w:r w:rsidR="00880007" w:rsidRPr="002E66DD">
        <w:rPr>
          <w:rFonts w:asciiTheme="minorHAnsi" w:hAnsiTheme="minorHAnsi" w:cstheme="minorHAnsi"/>
          <w:szCs w:val="23"/>
        </w:rPr>
        <w:t> </w:t>
      </w:r>
      <w:r w:rsidR="00DF54B7" w:rsidRPr="002E66DD">
        <w:rPr>
          <w:rFonts w:asciiTheme="minorHAnsi" w:hAnsiTheme="minorHAnsi" w:cstheme="minorHAnsi"/>
          <w:szCs w:val="23"/>
        </w:rPr>
        <w:t>zamówieniu w GUS badania ujętego w planie badań statystycznych statystyki publicznej (PBSSP) na dany rok kalendarzowy.</w:t>
      </w:r>
    </w:p>
    <w:p w:rsidR="00DF54B7" w:rsidRPr="002E66DD" w:rsidRDefault="00DF54B7" w:rsidP="00316352">
      <w:pPr>
        <w:pStyle w:val="Default"/>
        <w:numPr>
          <w:ilvl w:val="0"/>
          <w:numId w:val="5"/>
        </w:numPr>
        <w:spacing w:after="120"/>
        <w:ind w:left="425" w:hanging="425"/>
        <w:jc w:val="both"/>
        <w:rPr>
          <w:rFonts w:asciiTheme="minorHAnsi" w:hAnsiTheme="minorHAnsi" w:cstheme="minorHAnsi"/>
          <w:color w:val="auto"/>
          <w:szCs w:val="23"/>
        </w:rPr>
      </w:pPr>
      <w:r w:rsidRPr="002E66DD">
        <w:rPr>
          <w:rFonts w:asciiTheme="minorHAnsi" w:hAnsiTheme="minorHAnsi" w:cstheme="minorHAnsi"/>
          <w:szCs w:val="23"/>
        </w:rPr>
        <w:t>Główny Urząd Statystyczny występuje do PFRON z wnioskiem o finansowanie badania.</w:t>
      </w:r>
    </w:p>
    <w:p w:rsidR="00DF54B7" w:rsidRPr="002E66DD" w:rsidRDefault="00DF54B7" w:rsidP="00316352">
      <w:pPr>
        <w:pStyle w:val="Default"/>
        <w:numPr>
          <w:ilvl w:val="0"/>
          <w:numId w:val="5"/>
        </w:numPr>
        <w:spacing w:after="120"/>
        <w:ind w:left="425" w:hanging="425"/>
        <w:jc w:val="both"/>
        <w:rPr>
          <w:rFonts w:asciiTheme="minorHAnsi" w:hAnsiTheme="minorHAnsi" w:cstheme="minorHAnsi"/>
          <w:color w:val="auto"/>
          <w:szCs w:val="23"/>
        </w:rPr>
      </w:pPr>
      <w:r w:rsidRPr="002E66DD">
        <w:rPr>
          <w:rFonts w:asciiTheme="minorHAnsi" w:hAnsiTheme="minorHAnsi" w:cstheme="minorHAnsi"/>
          <w:szCs w:val="23"/>
        </w:rPr>
        <w:t>Decyzje o finansowaniu badania podejmuje Zarząd PFRON.</w:t>
      </w:r>
    </w:p>
    <w:p w:rsidR="0073612B" w:rsidRPr="002E66DD" w:rsidRDefault="00880007" w:rsidP="00316352">
      <w:pPr>
        <w:pStyle w:val="Default"/>
        <w:numPr>
          <w:ilvl w:val="0"/>
          <w:numId w:val="5"/>
        </w:numPr>
        <w:spacing w:after="120"/>
        <w:ind w:left="425" w:hanging="425"/>
        <w:jc w:val="both"/>
        <w:rPr>
          <w:rFonts w:asciiTheme="minorHAnsi" w:hAnsiTheme="minorHAnsi" w:cstheme="minorHAnsi"/>
          <w:color w:val="auto"/>
          <w:szCs w:val="23"/>
        </w:rPr>
      </w:pPr>
      <w:r w:rsidRPr="002E66DD">
        <w:rPr>
          <w:rFonts w:asciiTheme="minorHAnsi" w:hAnsiTheme="minorHAnsi" w:cstheme="minorHAnsi"/>
          <w:szCs w:val="23"/>
        </w:rPr>
        <w:t>Wysokość dofinansowania ze środków PFRON, okres i z</w:t>
      </w:r>
      <w:r w:rsidR="00856FD3" w:rsidRPr="002E66DD">
        <w:rPr>
          <w:rFonts w:asciiTheme="minorHAnsi" w:hAnsiTheme="minorHAnsi" w:cstheme="minorHAnsi"/>
          <w:szCs w:val="23"/>
        </w:rPr>
        <w:t>akres realizacji badania,</w:t>
      </w:r>
      <w:r w:rsidRPr="002E66DD">
        <w:rPr>
          <w:rFonts w:asciiTheme="minorHAnsi" w:hAnsiTheme="minorHAnsi" w:cstheme="minorHAnsi"/>
          <w:szCs w:val="23"/>
        </w:rPr>
        <w:t xml:space="preserve"> a także tryb rozliczenia dofinansowania reguluje porozumienie zawarte pomiędzy GUS a PFRON.</w:t>
      </w:r>
      <w:r w:rsidR="0073612B" w:rsidRPr="002E66DD">
        <w:rPr>
          <w:rFonts w:asciiTheme="minorHAnsi" w:hAnsiTheme="minorHAnsi" w:cstheme="minorHAnsi"/>
          <w:color w:val="auto"/>
          <w:szCs w:val="23"/>
        </w:rPr>
        <w:t xml:space="preserve"> </w:t>
      </w:r>
    </w:p>
    <w:sectPr w:rsidR="0073612B" w:rsidRPr="002E66DD" w:rsidSect="002E66DD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88E" w:rsidRDefault="0014688E" w:rsidP="00AA72BF">
      <w:pPr>
        <w:spacing w:after="0" w:line="240" w:lineRule="auto"/>
      </w:pPr>
      <w:r>
        <w:separator/>
      </w:r>
    </w:p>
  </w:endnote>
  <w:endnote w:type="continuationSeparator" w:id="0">
    <w:p w:rsidR="0014688E" w:rsidRDefault="0014688E" w:rsidP="00AA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70316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E66DD" w:rsidRPr="002E66DD" w:rsidRDefault="002E66DD">
        <w:pPr>
          <w:pStyle w:val="Stopka"/>
          <w:jc w:val="right"/>
          <w:rPr>
            <w:sz w:val="20"/>
          </w:rPr>
        </w:pPr>
        <w:r w:rsidRPr="002E66DD">
          <w:rPr>
            <w:sz w:val="20"/>
          </w:rPr>
          <w:fldChar w:fldCharType="begin"/>
        </w:r>
        <w:r w:rsidRPr="002E66DD">
          <w:rPr>
            <w:sz w:val="20"/>
          </w:rPr>
          <w:instrText>PAGE   \* MERGEFORMAT</w:instrText>
        </w:r>
        <w:r w:rsidRPr="002E66DD">
          <w:rPr>
            <w:sz w:val="20"/>
          </w:rPr>
          <w:fldChar w:fldCharType="separate"/>
        </w:r>
        <w:r w:rsidRPr="002E66DD">
          <w:rPr>
            <w:sz w:val="20"/>
          </w:rPr>
          <w:t>2</w:t>
        </w:r>
        <w:r w:rsidRPr="002E66DD">
          <w:rPr>
            <w:sz w:val="20"/>
          </w:rPr>
          <w:fldChar w:fldCharType="end"/>
        </w:r>
      </w:p>
    </w:sdtContent>
  </w:sdt>
  <w:p w:rsidR="00AA72BF" w:rsidRPr="00AA790A" w:rsidRDefault="00AA72BF" w:rsidP="0034511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88E" w:rsidRDefault="0014688E" w:rsidP="00AA72BF">
      <w:pPr>
        <w:spacing w:after="0" w:line="240" w:lineRule="auto"/>
      </w:pPr>
      <w:r>
        <w:separator/>
      </w:r>
    </w:p>
  </w:footnote>
  <w:footnote w:type="continuationSeparator" w:id="0">
    <w:p w:rsidR="0014688E" w:rsidRDefault="0014688E" w:rsidP="00AA7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1517"/>
    <w:multiLevelType w:val="hybridMultilevel"/>
    <w:tmpl w:val="95C0869A"/>
    <w:lvl w:ilvl="0" w:tplc="6FAA4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29B8"/>
    <w:multiLevelType w:val="hybridMultilevel"/>
    <w:tmpl w:val="6FEC2F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20E7"/>
    <w:multiLevelType w:val="hybridMultilevel"/>
    <w:tmpl w:val="07E42814"/>
    <w:lvl w:ilvl="0" w:tplc="D41AA688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C490B51"/>
    <w:multiLevelType w:val="hybridMultilevel"/>
    <w:tmpl w:val="578E6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D2F6C"/>
    <w:multiLevelType w:val="hybridMultilevel"/>
    <w:tmpl w:val="578E6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32DED"/>
    <w:multiLevelType w:val="hybridMultilevel"/>
    <w:tmpl w:val="544A28F6"/>
    <w:lvl w:ilvl="0" w:tplc="4CB42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E7767"/>
    <w:multiLevelType w:val="hybridMultilevel"/>
    <w:tmpl w:val="4F24AC60"/>
    <w:lvl w:ilvl="0" w:tplc="4CB42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B4067D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1F72E6"/>
    <w:multiLevelType w:val="hybridMultilevel"/>
    <w:tmpl w:val="44501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E6692"/>
    <w:multiLevelType w:val="hybridMultilevel"/>
    <w:tmpl w:val="B76C3512"/>
    <w:lvl w:ilvl="0" w:tplc="EB5CC96C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13929"/>
    <w:multiLevelType w:val="hybridMultilevel"/>
    <w:tmpl w:val="D714BCCC"/>
    <w:lvl w:ilvl="0" w:tplc="550C2B98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  <w:b/>
      </w:rPr>
    </w:lvl>
    <w:lvl w:ilvl="1" w:tplc="4CD26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0D"/>
    <w:rsid w:val="00006B2E"/>
    <w:rsid w:val="00044D72"/>
    <w:rsid w:val="00055C8C"/>
    <w:rsid w:val="00090301"/>
    <w:rsid w:val="000A6B21"/>
    <w:rsid w:val="00103032"/>
    <w:rsid w:val="0011100D"/>
    <w:rsid w:val="00114ABD"/>
    <w:rsid w:val="0014688E"/>
    <w:rsid w:val="00176F4D"/>
    <w:rsid w:val="00192904"/>
    <w:rsid w:val="00192C8B"/>
    <w:rsid w:val="001B0FA0"/>
    <w:rsid w:val="001D03FD"/>
    <w:rsid w:val="001F220C"/>
    <w:rsid w:val="002174D6"/>
    <w:rsid w:val="00231685"/>
    <w:rsid w:val="00231EFE"/>
    <w:rsid w:val="0027761D"/>
    <w:rsid w:val="002842FF"/>
    <w:rsid w:val="002852BE"/>
    <w:rsid w:val="00291837"/>
    <w:rsid w:val="002944AC"/>
    <w:rsid w:val="002A566E"/>
    <w:rsid w:val="002E66DD"/>
    <w:rsid w:val="00316352"/>
    <w:rsid w:val="0032553F"/>
    <w:rsid w:val="00345111"/>
    <w:rsid w:val="00371CB1"/>
    <w:rsid w:val="00377122"/>
    <w:rsid w:val="00380AAA"/>
    <w:rsid w:val="0038296F"/>
    <w:rsid w:val="003C6DBB"/>
    <w:rsid w:val="003F2333"/>
    <w:rsid w:val="004066E2"/>
    <w:rsid w:val="00427E4C"/>
    <w:rsid w:val="0045421A"/>
    <w:rsid w:val="004B1365"/>
    <w:rsid w:val="004B1F7A"/>
    <w:rsid w:val="004B26FB"/>
    <w:rsid w:val="004F5D83"/>
    <w:rsid w:val="005115DE"/>
    <w:rsid w:val="005152D5"/>
    <w:rsid w:val="005351AE"/>
    <w:rsid w:val="00543A11"/>
    <w:rsid w:val="00547B8D"/>
    <w:rsid w:val="005673A4"/>
    <w:rsid w:val="005842B1"/>
    <w:rsid w:val="005A03A3"/>
    <w:rsid w:val="005A524F"/>
    <w:rsid w:val="005C4D28"/>
    <w:rsid w:val="005E4AE3"/>
    <w:rsid w:val="005F3E0E"/>
    <w:rsid w:val="005F603B"/>
    <w:rsid w:val="00616718"/>
    <w:rsid w:val="00632B03"/>
    <w:rsid w:val="006643E2"/>
    <w:rsid w:val="00670738"/>
    <w:rsid w:val="00670875"/>
    <w:rsid w:val="00683BE7"/>
    <w:rsid w:val="00685390"/>
    <w:rsid w:val="00693E62"/>
    <w:rsid w:val="006958AE"/>
    <w:rsid w:val="006A0C08"/>
    <w:rsid w:val="006A1E6F"/>
    <w:rsid w:val="006C3390"/>
    <w:rsid w:val="006D6E7D"/>
    <w:rsid w:val="006E5F12"/>
    <w:rsid w:val="00701456"/>
    <w:rsid w:val="00732E43"/>
    <w:rsid w:val="0073612B"/>
    <w:rsid w:val="00757224"/>
    <w:rsid w:val="00770E69"/>
    <w:rsid w:val="00772D10"/>
    <w:rsid w:val="007815FC"/>
    <w:rsid w:val="007C3202"/>
    <w:rsid w:val="007D1D7C"/>
    <w:rsid w:val="007E65D9"/>
    <w:rsid w:val="00802E0F"/>
    <w:rsid w:val="00812421"/>
    <w:rsid w:val="008407E4"/>
    <w:rsid w:val="00847B2E"/>
    <w:rsid w:val="00856FD3"/>
    <w:rsid w:val="00860CDD"/>
    <w:rsid w:val="00864C47"/>
    <w:rsid w:val="00865F06"/>
    <w:rsid w:val="00866A08"/>
    <w:rsid w:val="0086747D"/>
    <w:rsid w:val="008771E7"/>
    <w:rsid w:val="00880007"/>
    <w:rsid w:val="008820F2"/>
    <w:rsid w:val="008A598B"/>
    <w:rsid w:val="008B7B0D"/>
    <w:rsid w:val="008E6752"/>
    <w:rsid w:val="008F34E2"/>
    <w:rsid w:val="008F526E"/>
    <w:rsid w:val="00903139"/>
    <w:rsid w:val="00904C13"/>
    <w:rsid w:val="009274E9"/>
    <w:rsid w:val="00946A13"/>
    <w:rsid w:val="00956AD9"/>
    <w:rsid w:val="009A5908"/>
    <w:rsid w:val="009C1CD6"/>
    <w:rsid w:val="009C27E8"/>
    <w:rsid w:val="009C63E1"/>
    <w:rsid w:val="00A06168"/>
    <w:rsid w:val="00A7096A"/>
    <w:rsid w:val="00AA0666"/>
    <w:rsid w:val="00AA4A36"/>
    <w:rsid w:val="00AA72BF"/>
    <w:rsid w:val="00AA790A"/>
    <w:rsid w:val="00AB0920"/>
    <w:rsid w:val="00AB44C7"/>
    <w:rsid w:val="00B04E21"/>
    <w:rsid w:val="00B1747D"/>
    <w:rsid w:val="00B23AE1"/>
    <w:rsid w:val="00B328A9"/>
    <w:rsid w:val="00BB77F5"/>
    <w:rsid w:val="00BC330B"/>
    <w:rsid w:val="00BD4CE6"/>
    <w:rsid w:val="00C12DE7"/>
    <w:rsid w:val="00C23E69"/>
    <w:rsid w:val="00C275CC"/>
    <w:rsid w:val="00C907CD"/>
    <w:rsid w:val="00C91280"/>
    <w:rsid w:val="00CB13C7"/>
    <w:rsid w:val="00CB1CF5"/>
    <w:rsid w:val="00CC0EEE"/>
    <w:rsid w:val="00CC4073"/>
    <w:rsid w:val="00CC439C"/>
    <w:rsid w:val="00CD021B"/>
    <w:rsid w:val="00CE57B2"/>
    <w:rsid w:val="00D10D48"/>
    <w:rsid w:val="00D12AFE"/>
    <w:rsid w:val="00D14F8A"/>
    <w:rsid w:val="00D27CC4"/>
    <w:rsid w:val="00D31E5F"/>
    <w:rsid w:val="00D67AF8"/>
    <w:rsid w:val="00D97956"/>
    <w:rsid w:val="00DC0E3F"/>
    <w:rsid w:val="00DC438E"/>
    <w:rsid w:val="00DE2D65"/>
    <w:rsid w:val="00DF1FAA"/>
    <w:rsid w:val="00DF54B7"/>
    <w:rsid w:val="00E07C24"/>
    <w:rsid w:val="00E07FFC"/>
    <w:rsid w:val="00E46CF5"/>
    <w:rsid w:val="00E64784"/>
    <w:rsid w:val="00E71359"/>
    <w:rsid w:val="00E807A9"/>
    <w:rsid w:val="00E8332A"/>
    <w:rsid w:val="00EA1688"/>
    <w:rsid w:val="00EB6187"/>
    <w:rsid w:val="00EE23FD"/>
    <w:rsid w:val="00F04B70"/>
    <w:rsid w:val="00F52C01"/>
    <w:rsid w:val="00F57BF3"/>
    <w:rsid w:val="00F60048"/>
    <w:rsid w:val="00F71176"/>
    <w:rsid w:val="00F72D19"/>
    <w:rsid w:val="00FA4720"/>
    <w:rsid w:val="00FF11D3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D71D"/>
  <w15:docId w15:val="{9361657A-EF1E-40D1-8CC2-BE118CD1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32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1110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E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E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EF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328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328A9"/>
    <w:rPr>
      <w:b/>
      <w:bCs/>
    </w:rPr>
  </w:style>
  <w:style w:type="paragraph" w:styleId="Akapitzlist">
    <w:name w:val="List Paragraph"/>
    <w:basedOn w:val="Normalny"/>
    <w:uiPriority w:val="34"/>
    <w:qFormat/>
    <w:rsid w:val="00B328A9"/>
    <w:pPr>
      <w:ind w:left="720"/>
      <w:contextualSpacing/>
    </w:pPr>
  </w:style>
  <w:style w:type="paragraph" w:styleId="NormalnyWeb">
    <w:name w:val="Normal (Web)"/>
    <w:basedOn w:val="Normalny"/>
    <w:semiHidden/>
    <w:rsid w:val="00DC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C438E"/>
    <w:pPr>
      <w:spacing w:after="0" w:line="240" w:lineRule="auto"/>
      <w:ind w:left="568" w:hanging="28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C43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7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2BF"/>
  </w:style>
  <w:style w:type="paragraph" w:styleId="Stopka">
    <w:name w:val="footer"/>
    <w:basedOn w:val="Normalny"/>
    <w:link w:val="StopkaZnak"/>
    <w:uiPriority w:val="99"/>
    <w:unhideWhenUsed/>
    <w:rsid w:val="00AA7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2BF"/>
  </w:style>
  <w:style w:type="paragraph" w:customStyle="1" w:styleId="Styl1">
    <w:name w:val="Styl1"/>
    <w:basedOn w:val="Default"/>
    <w:link w:val="Styl1Znak"/>
    <w:qFormat/>
    <w:rsid w:val="002E66DD"/>
    <w:pPr>
      <w:numPr>
        <w:numId w:val="1"/>
      </w:numPr>
      <w:spacing w:before="480" w:after="120" w:line="288" w:lineRule="auto"/>
      <w:ind w:left="425" w:hanging="425"/>
    </w:pPr>
    <w:rPr>
      <w:rFonts w:asciiTheme="minorHAnsi" w:hAnsiTheme="minorHAnsi" w:cstheme="minorHAnsi"/>
      <w:b/>
      <w:sz w:val="30"/>
      <w:szCs w:val="30"/>
    </w:rPr>
  </w:style>
  <w:style w:type="character" w:customStyle="1" w:styleId="DefaultZnak">
    <w:name w:val="Default Znak"/>
    <w:basedOn w:val="Domylnaczcionkaakapitu"/>
    <w:link w:val="Default"/>
    <w:rsid w:val="002E66DD"/>
    <w:rPr>
      <w:rFonts w:ascii="Arial" w:hAnsi="Arial" w:cs="Arial"/>
      <w:color w:val="000000"/>
      <w:sz w:val="24"/>
      <w:szCs w:val="24"/>
    </w:rPr>
  </w:style>
  <w:style w:type="character" w:customStyle="1" w:styleId="Styl1Znak">
    <w:name w:val="Styl1 Znak"/>
    <w:basedOn w:val="DefaultZnak"/>
    <w:link w:val="Styl1"/>
    <w:rsid w:val="002E66DD"/>
    <w:rPr>
      <w:rFonts w:ascii="Arial" w:hAnsi="Arial" w:cstheme="minorHAnsi"/>
      <w:b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6359-6935-46DD-96AE-7FC76973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Żuchowski Grzegorz</cp:lastModifiedBy>
  <cp:revision>9</cp:revision>
  <cp:lastPrinted>2017-05-17T14:37:00Z</cp:lastPrinted>
  <dcterms:created xsi:type="dcterms:W3CDTF">2019-03-08T12:16:00Z</dcterms:created>
  <dcterms:modified xsi:type="dcterms:W3CDTF">2019-03-27T10:03:00Z</dcterms:modified>
</cp:coreProperties>
</file>