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332E">
      <w:pPr>
        <w:spacing w:line="360" w:lineRule="auto"/>
        <w:rPr>
          <w:b w:val="0"/>
          <w:bCs w:val="0"/>
          <w:i w:val="0"/>
          <w:iCs w:val="0"/>
          <w:sz w:val="24"/>
          <w:szCs w:val="24"/>
        </w:rPr>
      </w:pPr>
    </w:p>
    <w:p w:rsidR="00000000" w:rsidRDefault="00C9332E">
      <w:pPr>
        <w:pStyle w:val="Nagwek1"/>
        <w:spacing w:line="360" w:lineRule="auto"/>
        <w:ind w:right="59"/>
        <w:rPr>
          <w:sz w:val="24"/>
          <w:szCs w:val="24"/>
        </w:rPr>
      </w:pPr>
      <w:r>
        <w:rPr>
          <w:sz w:val="24"/>
          <w:szCs w:val="24"/>
        </w:rPr>
        <w:t>STATUT</w:t>
      </w:r>
    </w:p>
    <w:p w:rsidR="00000000" w:rsidRDefault="00C9332E">
      <w:pPr>
        <w:pStyle w:val="Tekstpodstawowy"/>
        <w:spacing w:line="360" w:lineRule="auto"/>
        <w:ind w:right="59"/>
        <w:rPr>
          <w:sz w:val="24"/>
          <w:szCs w:val="24"/>
        </w:rPr>
      </w:pPr>
      <w:r>
        <w:rPr>
          <w:sz w:val="24"/>
          <w:szCs w:val="24"/>
        </w:rPr>
        <w:t>PAŃSTWOWEGO FUNDUSZU REHABILITACJI OSÓB NIEPEŁNOSPRAWNYCH</w:t>
      </w:r>
    </w:p>
    <w:p w:rsidR="00000000" w:rsidRDefault="00C9332E">
      <w:pPr>
        <w:pStyle w:val="Nagwek2"/>
      </w:pPr>
      <w:r>
        <w:t>I. POSTANOWIENIA OGÓLNE</w:t>
      </w:r>
    </w:p>
    <w:p w:rsidR="00000000" w:rsidRDefault="00C9332E">
      <w:pPr>
        <w:shd w:val="clear" w:color="auto" w:fill="FFFFFF"/>
        <w:spacing w:before="485" w:line="360" w:lineRule="auto"/>
        <w:ind w:right="59"/>
        <w:jc w:val="center"/>
        <w:rPr>
          <w:sz w:val="24"/>
          <w:szCs w:val="24"/>
        </w:rPr>
      </w:pPr>
      <w:r>
        <w:rPr>
          <w:i w:val="0"/>
          <w:iCs w:val="0"/>
          <w:color w:val="000000"/>
          <w:spacing w:val="25"/>
          <w:sz w:val="24"/>
          <w:szCs w:val="24"/>
        </w:rPr>
        <w:t>§ l</w:t>
      </w:r>
    </w:p>
    <w:p w:rsidR="00000000" w:rsidRDefault="00C9332E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216" w:line="360" w:lineRule="auto"/>
        <w:ind w:right="-82"/>
        <w:jc w:val="both"/>
        <w:rPr>
          <w:b w:val="0"/>
          <w:bCs w:val="0"/>
          <w:i w:val="0"/>
          <w:iCs w:val="0"/>
          <w:color w:val="000000"/>
          <w:spacing w:val="-37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pacing w:val="2"/>
          <w:sz w:val="24"/>
          <w:szCs w:val="24"/>
        </w:rPr>
        <w:t>Państwowy Fundusz Rehabilitacji  Osó</w:t>
      </w:r>
      <w:r>
        <w:rPr>
          <w:b w:val="0"/>
          <w:bCs w:val="0"/>
          <w:i w:val="0"/>
          <w:iCs w:val="0"/>
          <w:color w:val="000000"/>
          <w:spacing w:val="2"/>
          <w:sz w:val="24"/>
          <w:szCs w:val="24"/>
        </w:rPr>
        <w:t>b Niepełnosprawnych,  zwany  dalej  „Funduszem"</w:t>
      </w:r>
      <w:r>
        <w:rPr>
          <w:b w:val="0"/>
          <w:bCs w:val="0"/>
          <w:i w:val="0"/>
          <w:iCs w:val="0"/>
          <w:color w:val="000000"/>
          <w:spacing w:val="2"/>
          <w:sz w:val="24"/>
          <w:szCs w:val="24"/>
        </w:rPr>
        <w:br/>
      </w:r>
      <w:r>
        <w:rPr>
          <w:b w:val="0"/>
          <w:bCs w:val="0"/>
          <w:i w:val="0"/>
          <w:iCs w:val="0"/>
          <w:color w:val="000000"/>
          <w:spacing w:val="-1"/>
          <w:sz w:val="24"/>
          <w:szCs w:val="24"/>
        </w:rPr>
        <w:t>działa na podstawie ustawy z dnia 27 sierpnia 1997 r. o rehabilitacji zawodowej i społecznej</w:t>
      </w:r>
      <w:r>
        <w:rPr>
          <w:b w:val="0"/>
          <w:bCs w:val="0"/>
          <w:i w:val="0"/>
          <w:iCs w:val="0"/>
          <w:color w:val="000000"/>
          <w:spacing w:val="-1"/>
          <w:sz w:val="24"/>
          <w:szCs w:val="24"/>
        </w:rPr>
        <w:br/>
      </w:r>
      <w:r>
        <w:rPr>
          <w:b w:val="0"/>
          <w:bCs w:val="0"/>
          <w:i w:val="0"/>
          <w:iCs w:val="0"/>
          <w:color w:val="000000"/>
          <w:spacing w:val="2"/>
          <w:sz w:val="24"/>
          <w:szCs w:val="24"/>
        </w:rPr>
        <w:t>oraz zatrudnianiu osób niepełnosprawnych (Dz. U. Nr 123, poz. 776, Nr 160, poz. 1082, z </w:t>
      </w:r>
      <w:r>
        <w:rPr>
          <w:b w:val="0"/>
          <w:bCs w:val="0"/>
          <w:i w:val="0"/>
          <w:iCs w:val="0"/>
          <w:color w:val="000000"/>
          <w:spacing w:val="-1"/>
          <w:sz w:val="24"/>
          <w:szCs w:val="24"/>
        </w:rPr>
        <w:t>1998 r. Nr 99, poz. 628, Nr</w:t>
      </w:r>
      <w:r>
        <w:rPr>
          <w:b w:val="0"/>
          <w:bCs w:val="0"/>
          <w:i w:val="0"/>
          <w:iCs w:val="0"/>
          <w:color w:val="000000"/>
          <w:spacing w:val="-1"/>
          <w:sz w:val="24"/>
          <w:szCs w:val="24"/>
        </w:rPr>
        <w:t xml:space="preserve"> 106, poz. 668, Nr 137, poz. 887, Nr 156, poz. 1019, Nr 162, poz.</w:t>
      </w:r>
      <w:r>
        <w:rPr>
          <w:b w:val="0"/>
          <w:bCs w:val="0"/>
          <w:i w:val="0"/>
          <w:iCs w:val="0"/>
          <w:color w:val="000000"/>
          <w:spacing w:val="-1"/>
          <w:sz w:val="24"/>
          <w:szCs w:val="24"/>
        </w:rPr>
        <w:br/>
      </w:r>
      <w:r>
        <w:rPr>
          <w:b w:val="0"/>
          <w:bCs w:val="0"/>
          <w:i w:val="0"/>
          <w:iCs w:val="0"/>
          <w:color w:val="000000"/>
          <w:spacing w:val="4"/>
          <w:sz w:val="24"/>
          <w:szCs w:val="24"/>
        </w:rPr>
        <w:t>1118 i 1126, z 1999 r. Nr 49, poz. 486, Nr 90, poz. 1001, Nr 95, poz. 1101, Nr 111, poz.</w:t>
      </w:r>
      <w:r>
        <w:rPr>
          <w:b w:val="0"/>
          <w:bCs w:val="0"/>
          <w:i w:val="0"/>
          <w:iCs w:val="0"/>
          <w:color w:val="000000"/>
          <w:spacing w:val="4"/>
          <w:sz w:val="24"/>
          <w:szCs w:val="24"/>
        </w:rPr>
        <w:br/>
      </w:r>
      <w:r>
        <w:rPr>
          <w:b w:val="0"/>
          <w:bCs w:val="0"/>
          <w:i w:val="0"/>
          <w:iCs w:val="0"/>
          <w:color w:val="000000"/>
          <w:spacing w:val="1"/>
          <w:sz w:val="24"/>
          <w:szCs w:val="24"/>
        </w:rPr>
        <w:t>1280, z 2000 r. Nr 48, poz. 550, Nr 119, poz. 1249, z 2001 r. Nr 39, poz. 459, Nr 100, poz.</w:t>
      </w:r>
      <w:r>
        <w:rPr>
          <w:b w:val="0"/>
          <w:bCs w:val="0"/>
          <w:i w:val="0"/>
          <w:iCs w:val="0"/>
          <w:color w:val="000000"/>
          <w:spacing w:val="1"/>
          <w:sz w:val="24"/>
          <w:szCs w:val="24"/>
        </w:rPr>
        <w:br/>
        <w:t xml:space="preserve">1080, Nr </w:t>
      </w:r>
      <w:r>
        <w:rPr>
          <w:b w:val="0"/>
          <w:bCs w:val="0"/>
          <w:i w:val="0"/>
          <w:iCs w:val="0"/>
          <w:color w:val="000000"/>
          <w:spacing w:val="1"/>
          <w:sz w:val="24"/>
          <w:szCs w:val="24"/>
        </w:rPr>
        <w:t>125, poz. 1368, Nr 129, poz. 1444, Nr 154, poz. 1800, z 2002 r. Nr 169, poz.</w:t>
      </w:r>
      <w:r>
        <w:rPr>
          <w:b w:val="0"/>
          <w:bCs w:val="0"/>
          <w:i w:val="0"/>
          <w:iCs w:val="0"/>
          <w:color w:val="000000"/>
          <w:spacing w:val="1"/>
          <w:sz w:val="24"/>
          <w:szCs w:val="24"/>
        </w:rPr>
        <w:br/>
      </w:r>
      <w:r>
        <w:rPr>
          <w:b w:val="0"/>
          <w:bCs w:val="0"/>
          <w:i w:val="0"/>
          <w:iCs w:val="0"/>
          <w:color w:val="000000"/>
          <w:spacing w:val="9"/>
          <w:sz w:val="24"/>
          <w:szCs w:val="24"/>
        </w:rPr>
        <w:t>1387; z 2003 r. Nr 7 poz. 97) zwanej dalej  „ustawą" oraz na podstawie postanowień</w:t>
      </w:r>
      <w:r>
        <w:rPr>
          <w:b w:val="0"/>
          <w:bCs w:val="0"/>
          <w:i w:val="0"/>
          <w:iCs w:val="0"/>
          <w:color w:val="000000"/>
          <w:spacing w:val="9"/>
          <w:sz w:val="24"/>
          <w:szCs w:val="24"/>
        </w:rPr>
        <w:br/>
      </w:r>
      <w:r>
        <w:rPr>
          <w:b w:val="0"/>
          <w:bCs w:val="0"/>
          <w:i w:val="0"/>
          <w:iCs w:val="0"/>
          <w:color w:val="000000"/>
          <w:spacing w:val="-2"/>
          <w:sz w:val="24"/>
          <w:szCs w:val="24"/>
        </w:rPr>
        <w:t>niniejszego statutu.</w:t>
      </w:r>
    </w:p>
    <w:p w:rsidR="00000000" w:rsidRDefault="00C9332E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360" w:lineRule="auto"/>
        <w:ind w:right="-82"/>
        <w:jc w:val="both"/>
        <w:rPr>
          <w:b w:val="0"/>
          <w:bCs w:val="0"/>
          <w:i w:val="0"/>
          <w:iCs w:val="0"/>
          <w:color w:val="000000"/>
          <w:spacing w:val="-21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pacing w:val="-2"/>
          <w:sz w:val="24"/>
          <w:szCs w:val="24"/>
        </w:rPr>
        <w:t>Fundusz może używać skróconej nazwy „PFRON".</w:t>
      </w:r>
    </w:p>
    <w:p w:rsidR="00000000" w:rsidRDefault="00C9332E">
      <w:pPr>
        <w:shd w:val="clear" w:color="auto" w:fill="FFFFFF"/>
        <w:spacing w:before="446" w:line="360" w:lineRule="auto"/>
        <w:jc w:val="center"/>
        <w:rPr>
          <w:sz w:val="24"/>
          <w:szCs w:val="24"/>
        </w:rPr>
      </w:pPr>
      <w:r>
        <w:rPr>
          <w:i w:val="0"/>
          <w:iCs w:val="0"/>
          <w:color w:val="000000"/>
          <w:spacing w:val="10"/>
          <w:sz w:val="24"/>
          <w:szCs w:val="24"/>
        </w:rPr>
        <w:t>§ 2</w:t>
      </w:r>
    </w:p>
    <w:p w:rsidR="00000000" w:rsidRDefault="00C9332E">
      <w:pPr>
        <w:shd w:val="clear" w:color="auto" w:fill="FFFFFF"/>
        <w:tabs>
          <w:tab w:val="left" w:pos="9356"/>
        </w:tabs>
        <w:spacing w:before="226" w:line="360" w:lineRule="auto"/>
        <w:ind w:right="59"/>
        <w:jc w:val="both"/>
        <w:rPr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pacing w:val="2"/>
          <w:sz w:val="24"/>
          <w:szCs w:val="24"/>
        </w:rPr>
        <w:t>Fundusz jest pań</w:t>
      </w:r>
      <w:r>
        <w:rPr>
          <w:b w:val="0"/>
          <w:bCs w:val="0"/>
          <w:i w:val="0"/>
          <w:iCs w:val="0"/>
          <w:color w:val="000000"/>
          <w:spacing w:val="2"/>
          <w:sz w:val="24"/>
          <w:szCs w:val="24"/>
        </w:rPr>
        <w:t>stwowym funduszem celowym w rozumieniu przepisów ustawy z dnia 26 </w:t>
      </w:r>
      <w:r>
        <w:rPr>
          <w:b w:val="0"/>
          <w:bCs w:val="0"/>
          <w:i w:val="0"/>
          <w:iCs w:val="0"/>
          <w:color w:val="000000"/>
          <w:spacing w:val="-1"/>
          <w:sz w:val="24"/>
          <w:szCs w:val="24"/>
        </w:rPr>
        <w:t xml:space="preserve">listopada 1998 r. o finansach publicznych (Dz. U. z 2003 r. Nr 15, poz. 148, Nr 45, poz. 391, Nr </w:t>
      </w:r>
      <w:r>
        <w:rPr>
          <w:b w:val="0"/>
          <w:bCs w:val="0"/>
          <w:i w:val="0"/>
          <w:iCs w:val="0"/>
          <w:color w:val="000000"/>
          <w:spacing w:val="-2"/>
          <w:sz w:val="24"/>
          <w:szCs w:val="24"/>
        </w:rPr>
        <w:t>65, poz. 594, Nr 96, poz. 874, Nr 166, poz. 1611 i Nr 189, poz. 1851).</w:t>
      </w:r>
    </w:p>
    <w:p w:rsidR="00000000" w:rsidRDefault="00C9332E">
      <w:pPr>
        <w:shd w:val="clear" w:color="auto" w:fill="FFFFFF"/>
        <w:spacing w:before="259" w:line="360" w:lineRule="auto"/>
        <w:ind w:right="59"/>
        <w:jc w:val="center"/>
        <w:rPr>
          <w:b w:val="0"/>
          <w:bCs w:val="0"/>
          <w:i w:val="0"/>
          <w:iCs w:val="0"/>
          <w:color w:val="000000"/>
          <w:spacing w:val="12"/>
          <w:sz w:val="24"/>
          <w:szCs w:val="24"/>
        </w:rPr>
      </w:pPr>
      <w:r>
        <w:rPr>
          <w:i w:val="0"/>
          <w:iCs w:val="0"/>
          <w:color w:val="000000"/>
          <w:spacing w:val="10"/>
          <w:sz w:val="24"/>
          <w:szCs w:val="24"/>
        </w:rPr>
        <w:t>§ 3</w:t>
      </w:r>
    </w:p>
    <w:p w:rsidR="00000000" w:rsidRDefault="00C9332E">
      <w:pPr>
        <w:shd w:val="clear" w:color="auto" w:fill="FFFFFF"/>
        <w:spacing w:before="259" w:line="360" w:lineRule="auto"/>
        <w:ind w:right="59"/>
        <w:rPr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pacing w:val="-2"/>
          <w:sz w:val="24"/>
          <w:szCs w:val="24"/>
        </w:rPr>
        <w:t>Fundusz posiada os</w:t>
      </w:r>
      <w:r>
        <w:rPr>
          <w:b w:val="0"/>
          <w:bCs w:val="0"/>
          <w:i w:val="0"/>
          <w:iCs w:val="0"/>
          <w:color w:val="000000"/>
          <w:spacing w:val="-2"/>
          <w:sz w:val="24"/>
          <w:szCs w:val="24"/>
        </w:rPr>
        <w:t>obowość prawną.</w:t>
      </w:r>
    </w:p>
    <w:p w:rsidR="00000000" w:rsidRDefault="00C9332E">
      <w:pPr>
        <w:shd w:val="clear" w:color="auto" w:fill="FFFFFF"/>
        <w:spacing w:before="437" w:line="360" w:lineRule="auto"/>
        <w:jc w:val="center"/>
        <w:rPr>
          <w:sz w:val="24"/>
          <w:szCs w:val="24"/>
        </w:rPr>
      </w:pPr>
      <w:r>
        <w:rPr>
          <w:i w:val="0"/>
          <w:iCs w:val="0"/>
          <w:color w:val="000000"/>
          <w:spacing w:val="19"/>
          <w:sz w:val="24"/>
          <w:szCs w:val="24"/>
        </w:rPr>
        <w:t>§ 4</w:t>
      </w:r>
    </w:p>
    <w:p w:rsidR="00000000" w:rsidRDefault="00C9332E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250" w:line="360" w:lineRule="auto"/>
        <w:jc w:val="both"/>
        <w:rPr>
          <w:b w:val="0"/>
          <w:bCs w:val="0"/>
          <w:i w:val="0"/>
          <w:iCs w:val="0"/>
          <w:color w:val="000000"/>
          <w:spacing w:val="-35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pacing w:val="-2"/>
          <w:sz w:val="24"/>
          <w:szCs w:val="24"/>
        </w:rPr>
        <w:t>Siedzibą Funduszu jest miasto stołeczne Warszawa.</w:t>
      </w:r>
    </w:p>
    <w:p w:rsidR="00000000" w:rsidRDefault="00C9332E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360" w:lineRule="auto"/>
        <w:jc w:val="both"/>
        <w:rPr>
          <w:b w:val="0"/>
          <w:bCs w:val="0"/>
          <w:i w:val="0"/>
          <w:iCs w:val="0"/>
          <w:color w:val="000000"/>
          <w:spacing w:val="-24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pacing w:val="-2"/>
          <w:sz w:val="24"/>
          <w:szCs w:val="24"/>
        </w:rPr>
        <w:t>Fundusz działa na obszarze Rzeczypospolitej Polskiej.</w:t>
      </w:r>
    </w:p>
    <w:p w:rsidR="00000000" w:rsidRDefault="00C9332E">
      <w:pPr>
        <w:shd w:val="clear" w:color="auto" w:fill="FFFFFF"/>
        <w:spacing w:before="499" w:line="360" w:lineRule="auto"/>
        <w:jc w:val="center"/>
        <w:rPr>
          <w:sz w:val="24"/>
          <w:szCs w:val="24"/>
        </w:rPr>
      </w:pPr>
      <w:r>
        <w:rPr>
          <w:i w:val="0"/>
          <w:iCs w:val="0"/>
          <w:color w:val="000000"/>
          <w:spacing w:val="18"/>
          <w:sz w:val="24"/>
          <w:szCs w:val="24"/>
        </w:rPr>
        <w:lastRenderedPageBreak/>
        <w:t>§ 5</w:t>
      </w:r>
    </w:p>
    <w:p w:rsidR="00000000" w:rsidRDefault="00C9332E">
      <w:pPr>
        <w:pStyle w:val="Tekstblokowy"/>
        <w:ind w:left="0"/>
      </w:pPr>
      <w:r>
        <w:t>Celem Funduszu jest gromadzenie środków finansowych na rehabilitację zawodową i społeczną osób niepełnosprawnych, o któr</w:t>
      </w:r>
      <w:r>
        <w:t>ych mowa w ustawie oraz gospodarowanie tymi środkami.</w:t>
      </w:r>
    </w:p>
    <w:p w:rsidR="00000000" w:rsidRDefault="00C9332E">
      <w:pPr>
        <w:shd w:val="clear" w:color="auto" w:fill="FFFFFF"/>
        <w:spacing w:before="259" w:line="360" w:lineRule="auto"/>
        <w:ind w:left="14" w:right="1176"/>
        <w:jc w:val="both"/>
        <w:rPr>
          <w:sz w:val="24"/>
          <w:szCs w:val="24"/>
        </w:rPr>
      </w:pPr>
    </w:p>
    <w:p w:rsidR="00000000" w:rsidRDefault="00C9332E">
      <w:pPr>
        <w:shd w:val="clear" w:color="auto" w:fill="FFFFFF"/>
        <w:spacing w:before="259" w:line="360" w:lineRule="auto"/>
        <w:ind w:left="14" w:right="1176"/>
        <w:jc w:val="both"/>
        <w:rPr>
          <w:sz w:val="24"/>
          <w:szCs w:val="24"/>
        </w:rPr>
      </w:pPr>
    </w:p>
    <w:p w:rsidR="00000000" w:rsidRDefault="00C9332E">
      <w:pPr>
        <w:pStyle w:val="Nagwek3"/>
      </w:pPr>
      <w:r>
        <w:t xml:space="preserve">II.   ORGANIZACJA ORAZ TRYB DZIAŁANIA </w:t>
      </w:r>
      <w:r>
        <w:rPr>
          <w:spacing w:val="8"/>
        </w:rPr>
        <w:t>RADY NADZORCZEJ I ZARZĄDU FUNDUSZU</w:t>
      </w:r>
    </w:p>
    <w:p w:rsidR="00000000" w:rsidRDefault="00C9332E">
      <w:pPr>
        <w:shd w:val="clear" w:color="auto" w:fill="FFFFFF"/>
        <w:spacing w:before="528" w:line="360" w:lineRule="auto"/>
        <w:jc w:val="center"/>
        <w:rPr>
          <w:sz w:val="24"/>
          <w:szCs w:val="24"/>
        </w:rPr>
      </w:pPr>
      <w:r>
        <w:rPr>
          <w:i w:val="0"/>
          <w:iCs w:val="0"/>
          <w:color w:val="000000"/>
          <w:spacing w:val="5"/>
          <w:sz w:val="24"/>
          <w:szCs w:val="24"/>
        </w:rPr>
        <w:t>§ 6</w:t>
      </w:r>
    </w:p>
    <w:p w:rsidR="00000000" w:rsidRDefault="00C9332E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230" w:line="360" w:lineRule="auto"/>
        <w:jc w:val="both"/>
        <w:rPr>
          <w:b w:val="0"/>
          <w:bCs w:val="0"/>
          <w:i w:val="0"/>
          <w:iCs w:val="0"/>
          <w:color w:val="000000"/>
          <w:spacing w:val="-31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pacing w:val="11"/>
          <w:sz w:val="24"/>
          <w:szCs w:val="24"/>
        </w:rPr>
        <w:t xml:space="preserve">Rada Nadzorcza i Zarząd obradują na posiedzeniach, podejmując uchwały w sprawach </w:t>
      </w:r>
      <w:r>
        <w:rPr>
          <w:b w:val="0"/>
          <w:bCs w:val="0"/>
          <w:i w:val="0"/>
          <w:iCs w:val="0"/>
          <w:color w:val="000000"/>
          <w:spacing w:val="1"/>
          <w:sz w:val="24"/>
          <w:szCs w:val="24"/>
        </w:rPr>
        <w:t>należących do ich właściwości.</w:t>
      </w:r>
    </w:p>
    <w:p w:rsidR="00000000" w:rsidRDefault="00C9332E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jc w:val="both"/>
        <w:rPr>
          <w:b w:val="0"/>
          <w:bCs w:val="0"/>
          <w:i w:val="0"/>
          <w:iCs w:val="0"/>
          <w:color w:val="000000"/>
          <w:spacing w:val="-22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pacing w:val="8"/>
          <w:sz w:val="24"/>
          <w:szCs w:val="24"/>
        </w:rPr>
        <w:t>Rada Nadzorcza i Zarząd odbywają swoje posiedzenia w siedzibie Funduszu, a także w </w:t>
      </w:r>
      <w:r>
        <w:rPr>
          <w:b w:val="0"/>
          <w:bCs w:val="0"/>
          <w:i w:val="0"/>
          <w:iCs w:val="0"/>
          <w:color w:val="000000"/>
          <w:spacing w:val="1"/>
          <w:sz w:val="24"/>
          <w:szCs w:val="24"/>
        </w:rPr>
        <w:t>innych miejscach na terenie kraju.</w:t>
      </w:r>
    </w:p>
    <w:p w:rsidR="00000000" w:rsidRDefault="00C9332E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jc w:val="both"/>
        <w:rPr>
          <w:b w:val="0"/>
          <w:bCs w:val="0"/>
          <w:i w:val="0"/>
          <w:iCs w:val="0"/>
          <w:color w:val="000000"/>
          <w:spacing w:val="-21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pacing w:val="2"/>
          <w:sz w:val="24"/>
          <w:szCs w:val="24"/>
        </w:rPr>
        <w:t xml:space="preserve">Posiedzenia Rady Nadzorczej i Zarządu odbywają się zgodnie z porządkiem obrad ustalonym 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>przez te organy.</w:t>
      </w:r>
    </w:p>
    <w:p w:rsidR="00000000" w:rsidRDefault="00C9332E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jc w:val="both"/>
        <w:rPr>
          <w:b w:val="0"/>
          <w:bCs w:val="0"/>
          <w:i w:val="0"/>
          <w:iCs w:val="0"/>
          <w:color w:val="000000"/>
          <w:spacing w:val="-19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pacing w:val="4"/>
          <w:sz w:val="24"/>
          <w:szCs w:val="24"/>
        </w:rPr>
        <w:t>Z posiedzeń</w:t>
      </w:r>
      <w:r>
        <w:rPr>
          <w:b w:val="0"/>
          <w:bCs w:val="0"/>
          <w:i w:val="0"/>
          <w:iCs w:val="0"/>
          <w:color w:val="000000"/>
          <w:spacing w:val="4"/>
          <w:sz w:val="24"/>
          <w:szCs w:val="24"/>
        </w:rPr>
        <w:t xml:space="preserve"> Rady Nadzorczej i Zarządu sporządza się protokoły. Protokoły przechowuje się </w:t>
      </w:r>
      <w:r>
        <w:rPr>
          <w:b w:val="0"/>
          <w:bCs w:val="0"/>
          <w:i w:val="0"/>
          <w:iCs w:val="0"/>
          <w:color w:val="000000"/>
          <w:spacing w:val="2"/>
          <w:sz w:val="24"/>
          <w:szCs w:val="24"/>
        </w:rPr>
        <w:t>w zbiorach protokołów w Biurze Funduszu.</w:t>
      </w:r>
    </w:p>
    <w:p w:rsidR="00000000" w:rsidRDefault="00C9332E">
      <w:pPr>
        <w:shd w:val="clear" w:color="auto" w:fill="FFFFFF"/>
        <w:spacing w:before="466" w:line="360" w:lineRule="auto"/>
        <w:jc w:val="center"/>
        <w:rPr>
          <w:sz w:val="24"/>
          <w:szCs w:val="24"/>
        </w:rPr>
      </w:pPr>
      <w:r>
        <w:rPr>
          <w:i w:val="0"/>
          <w:iCs w:val="0"/>
          <w:color w:val="000000"/>
          <w:spacing w:val="16"/>
          <w:sz w:val="24"/>
          <w:szCs w:val="24"/>
        </w:rPr>
        <w:t>§ 7</w:t>
      </w:r>
    </w:p>
    <w:p w:rsidR="00000000" w:rsidRDefault="00C9332E">
      <w:pPr>
        <w:shd w:val="clear" w:color="auto" w:fill="FFFFFF"/>
        <w:spacing w:before="250" w:line="360" w:lineRule="auto"/>
        <w:ind w:right="10"/>
        <w:jc w:val="both"/>
        <w:rPr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Szczegółowe zasady działania, tryb powoływania i odwoływania członków Rady Nadzorczej </w:t>
      </w:r>
      <w:r>
        <w:rPr>
          <w:b w:val="0"/>
          <w:bCs w:val="0"/>
          <w:i w:val="0"/>
          <w:iCs w:val="0"/>
          <w:color w:val="000000"/>
          <w:spacing w:val="-3"/>
          <w:sz w:val="24"/>
          <w:szCs w:val="24"/>
        </w:rPr>
        <w:t>określa rozporządzenie Ministra Pracy i Polityk</w:t>
      </w:r>
      <w:r>
        <w:rPr>
          <w:b w:val="0"/>
          <w:bCs w:val="0"/>
          <w:i w:val="0"/>
          <w:iCs w:val="0"/>
          <w:color w:val="000000"/>
          <w:spacing w:val="-3"/>
          <w:sz w:val="24"/>
          <w:szCs w:val="24"/>
        </w:rPr>
        <w:t xml:space="preserve">i Socjalnej z dnia 26 marca 1998 r. w sprawie 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szczegółowych zasad i trybu powoływania oraz odwoływania członków Rady Nadzorczej </w:t>
      </w:r>
      <w:r>
        <w:rPr>
          <w:b w:val="0"/>
          <w:bCs w:val="0"/>
          <w:i w:val="0"/>
          <w:iCs w:val="0"/>
          <w:color w:val="000000"/>
          <w:spacing w:val="-2"/>
          <w:sz w:val="24"/>
          <w:szCs w:val="24"/>
        </w:rPr>
        <w:t xml:space="preserve">Państwowego Funduszu Rehabilitacji Osób Niepełnosprawnych, a także szczegółowych zasad </w:t>
      </w:r>
      <w:r>
        <w:rPr>
          <w:b w:val="0"/>
          <w:bCs w:val="0"/>
          <w:i w:val="0"/>
          <w:iCs w:val="0"/>
          <w:color w:val="000000"/>
          <w:spacing w:val="-1"/>
          <w:sz w:val="24"/>
          <w:szCs w:val="24"/>
        </w:rPr>
        <w:t>działania Rady Nadzorczej i szkolenia jej</w:t>
      </w:r>
      <w:r>
        <w:rPr>
          <w:b w:val="0"/>
          <w:bCs w:val="0"/>
          <w:i w:val="0"/>
          <w:iCs w:val="0"/>
          <w:color w:val="000000"/>
          <w:spacing w:val="-1"/>
          <w:sz w:val="24"/>
          <w:szCs w:val="24"/>
        </w:rPr>
        <w:t xml:space="preserve"> członków oraz wysokości ich wynagradzania za udział </w:t>
      </w:r>
      <w:r>
        <w:rPr>
          <w:b w:val="0"/>
          <w:bCs w:val="0"/>
          <w:i w:val="0"/>
          <w:iCs w:val="0"/>
          <w:color w:val="000000"/>
          <w:spacing w:val="-2"/>
          <w:sz w:val="24"/>
          <w:szCs w:val="24"/>
        </w:rPr>
        <w:t>w posiedzeniach Rady (Dz. U. Nr 45, poz. 267, z 2003 r. Nr 173, poz. 1677).</w:t>
      </w:r>
    </w:p>
    <w:p w:rsidR="00000000" w:rsidRDefault="00C9332E">
      <w:pPr>
        <w:shd w:val="clear" w:color="auto" w:fill="FFFFFF"/>
        <w:spacing w:before="475" w:line="360" w:lineRule="auto"/>
        <w:jc w:val="center"/>
        <w:rPr>
          <w:sz w:val="24"/>
          <w:szCs w:val="24"/>
        </w:rPr>
      </w:pPr>
      <w:r>
        <w:rPr>
          <w:i w:val="0"/>
          <w:iCs w:val="0"/>
          <w:color w:val="000000"/>
          <w:spacing w:val="12"/>
          <w:sz w:val="24"/>
          <w:szCs w:val="24"/>
        </w:rPr>
        <w:t>§ 8</w:t>
      </w:r>
    </w:p>
    <w:p w:rsidR="00000000" w:rsidRDefault="00C9332E">
      <w:pPr>
        <w:shd w:val="clear" w:color="auto" w:fill="FFFFFF"/>
        <w:spacing w:before="216" w:line="360" w:lineRule="auto"/>
        <w:ind w:right="10"/>
        <w:jc w:val="both"/>
        <w:rPr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pacing w:val="1"/>
          <w:sz w:val="24"/>
          <w:szCs w:val="24"/>
        </w:rPr>
        <w:t xml:space="preserve">Rada odbywa posiedzenia i podejmuje uchwały w trybie określonym w rozporządzeniu, o którym </w:t>
      </w:r>
      <w:r>
        <w:rPr>
          <w:b w:val="0"/>
          <w:bCs w:val="0"/>
          <w:i w:val="0"/>
          <w:iCs w:val="0"/>
          <w:color w:val="000000"/>
          <w:spacing w:val="-1"/>
          <w:sz w:val="24"/>
          <w:szCs w:val="24"/>
        </w:rPr>
        <w:t>mowa w § 7.</w:t>
      </w:r>
    </w:p>
    <w:p w:rsidR="00000000" w:rsidRDefault="00C9332E">
      <w:pPr>
        <w:shd w:val="clear" w:color="auto" w:fill="FFFFFF"/>
        <w:spacing w:before="317" w:line="360" w:lineRule="auto"/>
        <w:jc w:val="center"/>
        <w:rPr>
          <w:i w:val="0"/>
          <w:iCs w:val="0"/>
          <w:color w:val="000000"/>
          <w:spacing w:val="14"/>
          <w:sz w:val="24"/>
          <w:szCs w:val="24"/>
        </w:rPr>
      </w:pPr>
    </w:p>
    <w:p w:rsidR="00000000" w:rsidRDefault="00C9332E">
      <w:pPr>
        <w:shd w:val="clear" w:color="auto" w:fill="FFFFFF"/>
        <w:spacing w:before="317" w:line="360" w:lineRule="auto"/>
        <w:jc w:val="center"/>
        <w:rPr>
          <w:sz w:val="24"/>
          <w:szCs w:val="24"/>
        </w:rPr>
      </w:pPr>
      <w:r>
        <w:rPr>
          <w:i w:val="0"/>
          <w:iCs w:val="0"/>
          <w:color w:val="000000"/>
          <w:spacing w:val="14"/>
          <w:sz w:val="24"/>
          <w:szCs w:val="24"/>
        </w:rPr>
        <w:t>§ 9</w:t>
      </w:r>
    </w:p>
    <w:p w:rsidR="00000000" w:rsidRDefault="00C9332E">
      <w:pPr>
        <w:shd w:val="clear" w:color="auto" w:fill="FFFFFF"/>
        <w:spacing w:before="379" w:line="360" w:lineRule="auto"/>
        <w:rPr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Tryb powoł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>ywania i odwoływania członków Zarządu oraz zadania Zarządu określa art. 51 ust. l</w:t>
      </w:r>
    </w:p>
    <w:p w:rsidR="00000000" w:rsidRDefault="00C9332E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pacing w:val="-6"/>
          <w:sz w:val="24"/>
          <w:szCs w:val="24"/>
        </w:rPr>
        <w:t>i 2 ustawy.</w:t>
      </w:r>
    </w:p>
    <w:p w:rsidR="00000000" w:rsidRDefault="00C9332E">
      <w:pPr>
        <w:shd w:val="clear" w:color="auto" w:fill="FFFFFF"/>
        <w:spacing w:before="446" w:line="360" w:lineRule="auto"/>
        <w:jc w:val="center"/>
        <w:rPr>
          <w:sz w:val="24"/>
          <w:szCs w:val="24"/>
        </w:rPr>
      </w:pPr>
      <w:r>
        <w:rPr>
          <w:i w:val="0"/>
          <w:iCs w:val="0"/>
          <w:color w:val="000000"/>
          <w:spacing w:val="9"/>
          <w:sz w:val="24"/>
          <w:szCs w:val="24"/>
        </w:rPr>
        <w:t>§ 10</w:t>
      </w:r>
    </w:p>
    <w:p w:rsidR="00000000" w:rsidRDefault="00C9332E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245" w:line="360" w:lineRule="auto"/>
        <w:jc w:val="both"/>
        <w:rPr>
          <w:b w:val="0"/>
          <w:bCs w:val="0"/>
          <w:i w:val="0"/>
          <w:iCs w:val="0"/>
          <w:color w:val="000000"/>
          <w:spacing w:val="-32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pacing w:val="-2"/>
          <w:sz w:val="24"/>
          <w:szCs w:val="24"/>
        </w:rPr>
        <w:t>Zarząd pracuje w oparciu o regulamin pracy Zarządu.</w:t>
      </w:r>
    </w:p>
    <w:p w:rsidR="00000000" w:rsidRDefault="00C9332E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jc w:val="both"/>
        <w:rPr>
          <w:b w:val="0"/>
          <w:bCs w:val="0"/>
          <w:i w:val="0"/>
          <w:iCs w:val="0"/>
          <w:color w:val="000000"/>
          <w:spacing w:val="-24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pacing w:val="-1"/>
          <w:sz w:val="24"/>
          <w:szCs w:val="24"/>
        </w:rPr>
        <w:t>Regulamin   pracy   Zarządu   uchwala   Zarząd,   po   uzyskaniu   pozytywnej   opinii   Rady</w:t>
      </w:r>
      <w:r>
        <w:rPr>
          <w:b w:val="0"/>
          <w:bCs w:val="0"/>
          <w:i w:val="0"/>
          <w:iCs w:val="0"/>
          <w:color w:val="000000"/>
          <w:spacing w:val="-1"/>
          <w:sz w:val="24"/>
          <w:szCs w:val="24"/>
        </w:rPr>
        <w:br/>
      </w:r>
      <w:r>
        <w:rPr>
          <w:b w:val="0"/>
          <w:bCs w:val="0"/>
          <w:i w:val="0"/>
          <w:iCs w:val="0"/>
          <w:color w:val="000000"/>
          <w:spacing w:val="-4"/>
          <w:sz w:val="24"/>
          <w:szCs w:val="24"/>
        </w:rPr>
        <w:t>Nad</w:t>
      </w:r>
      <w:r>
        <w:rPr>
          <w:b w:val="0"/>
          <w:bCs w:val="0"/>
          <w:i w:val="0"/>
          <w:iCs w:val="0"/>
          <w:color w:val="000000"/>
          <w:spacing w:val="-4"/>
          <w:sz w:val="24"/>
          <w:szCs w:val="24"/>
        </w:rPr>
        <w:t>zorczej.</w:t>
      </w:r>
    </w:p>
    <w:p w:rsidR="00000000" w:rsidRDefault="00C9332E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5" w:line="360" w:lineRule="auto"/>
        <w:jc w:val="both"/>
        <w:rPr>
          <w:b w:val="0"/>
          <w:bCs w:val="0"/>
          <w:i w:val="0"/>
          <w:iCs w:val="0"/>
          <w:color w:val="000000"/>
          <w:spacing w:val="-25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pacing w:val="-1"/>
          <w:sz w:val="24"/>
          <w:szCs w:val="24"/>
        </w:rPr>
        <w:t>Posiedzenia Zarządu odbywają się w miarę potrzeby, nie rzadziej niż dwa razy w miesiącu.</w:t>
      </w:r>
    </w:p>
    <w:p w:rsidR="00000000" w:rsidRDefault="00C9332E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jc w:val="both"/>
        <w:rPr>
          <w:b w:val="0"/>
          <w:bCs w:val="0"/>
          <w:i w:val="0"/>
          <w:iCs w:val="0"/>
          <w:color w:val="000000"/>
          <w:spacing w:val="-24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pacing w:val="-2"/>
          <w:sz w:val="24"/>
          <w:szCs w:val="24"/>
        </w:rPr>
        <w:t>Posiedzeniom Zarządu przewodniczy Prezes Zarządu lub jeden z jego zastępców.</w:t>
      </w:r>
    </w:p>
    <w:p w:rsidR="00000000" w:rsidRDefault="00C9332E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jc w:val="both"/>
        <w:rPr>
          <w:b w:val="0"/>
          <w:bCs w:val="0"/>
          <w:i w:val="0"/>
          <w:iCs w:val="0"/>
          <w:color w:val="000000"/>
          <w:spacing w:val="-23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pacing w:val="4"/>
          <w:sz w:val="24"/>
          <w:szCs w:val="24"/>
        </w:rPr>
        <w:t>W  posiedzeniach  mogą brać  udział  osoby  spoza Zarzą</w:t>
      </w:r>
      <w:r>
        <w:rPr>
          <w:b w:val="0"/>
          <w:bCs w:val="0"/>
          <w:i w:val="0"/>
          <w:iCs w:val="0"/>
          <w:color w:val="000000"/>
          <w:spacing w:val="4"/>
          <w:sz w:val="24"/>
          <w:szCs w:val="24"/>
        </w:rPr>
        <w:t>du,   zgodnie  z  odpowiednimi</w:t>
      </w:r>
      <w:r>
        <w:rPr>
          <w:b w:val="0"/>
          <w:bCs w:val="0"/>
          <w:i w:val="0"/>
          <w:iCs w:val="0"/>
          <w:color w:val="000000"/>
          <w:spacing w:val="4"/>
          <w:sz w:val="24"/>
          <w:szCs w:val="24"/>
        </w:rPr>
        <w:br/>
      </w:r>
      <w:r>
        <w:rPr>
          <w:b w:val="0"/>
          <w:bCs w:val="0"/>
          <w:i w:val="0"/>
          <w:iCs w:val="0"/>
          <w:color w:val="000000"/>
          <w:spacing w:val="-3"/>
          <w:sz w:val="24"/>
          <w:szCs w:val="24"/>
        </w:rPr>
        <w:t>postanowieniami Regulaminu pracy Zarządu.</w:t>
      </w:r>
    </w:p>
    <w:p w:rsidR="00000000" w:rsidRDefault="00C9332E">
      <w:pPr>
        <w:shd w:val="clear" w:color="auto" w:fill="FFFFFF"/>
        <w:tabs>
          <w:tab w:val="left" w:pos="1795"/>
        </w:tabs>
        <w:spacing w:line="360" w:lineRule="auto"/>
        <w:rPr>
          <w:b w:val="0"/>
          <w:bCs w:val="0"/>
          <w:i w:val="0"/>
          <w:iCs w:val="0"/>
          <w:color w:val="000000"/>
          <w:spacing w:val="-23"/>
          <w:sz w:val="24"/>
          <w:szCs w:val="24"/>
        </w:rPr>
      </w:pPr>
    </w:p>
    <w:p w:rsidR="00000000" w:rsidRDefault="00C9332E">
      <w:pPr>
        <w:shd w:val="clear" w:color="auto" w:fill="FFFFFF"/>
        <w:tabs>
          <w:tab w:val="left" w:pos="1795"/>
        </w:tabs>
        <w:spacing w:line="360" w:lineRule="auto"/>
        <w:rPr>
          <w:b w:val="0"/>
          <w:bCs w:val="0"/>
          <w:i w:val="0"/>
          <w:iCs w:val="0"/>
          <w:color w:val="000000"/>
          <w:spacing w:val="-23"/>
          <w:sz w:val="24"/>
          <w:szCs w:val="24"/>
        </w:rPr>
      </w:pPr>
    </w:p>
    <w:p w:rsidR="00000000" w:rsidRDefault="00C9332E">
      <w:pPr>
        <w:shd w:val="clear" w:color="auto" w:fill="FFFFFF"/>
        <w:tabs>
          <w:tab w:val="left" w:pos="1795"/>
        </w:tabs>
        <w:spacing w:line="360" w:lineRule="auto"/>
        <w:rPr>
          <w:b w:val="0"/>
          <w:bCs w:val="0"/>
          <w:i w:val="0"/>
          <w:iCs w:val="0"/>
          <w:color w:val="000000"/>
          <w:spacing w:val="-23"/>
          <w:sz w:val="24"/>
          <w:szCs w:val="24"/>
        </w:rPr>
      </w:pPr>
    </w:p>
    <w:p w:rsidR="00000000" w:rsidRDefault="00C9332E">
      <w:pPr>
        <w:pStyle w:val="Nagwek4"/>
      </w:pPr>
      <w:r>
        <w:t>III. BIURO FUNDUSZU l ODDZIAŁY</w:t>
      </w:r>
    </w:p>
    <w:p w:rsidR="00000000" w:rsidRDefault="00C9332E">
      <w:pPr>
        <w:shd w:val="clear" w:color="auto" w:fill="FFFFFF"/>
        <w:spacing w:before="480" w:line="360" w:lineRule="auto"/>
        <w:ind w:right="91"/>
        <w:jc w:val="center"/>
        <w:rPr>
          <w:sz w:val="24"/>
          <w:szCs w:val="24"/>
        </w:rPr>
      </w:pPr>
      <w:r>
        <w:rPr>
          <w:i w:val="0"/>
          <w:iCs w:val="0"/>
          <w:color w:val="000000"/>
          <w:spacing w:val="11"/>
          <w:sz w:val="24"/>
          <w:szCs w:val="24"/>
        </w:rPr>
        <w:t>§ 11</w:t>
      </w:r>
    </w:p>
    <w:p w:rsidR="00000000" w:rsidRDefault="00C9332E">
      <w:pPr>
        <w:shd w:val="clear" w:color="auto" w:fill="FFFFFF"/>
        <w:spacing w:before="211" w:line="360" w:lineRule="auto"/>
        <w:ind w:right="34"/>
        <w:jc w:val="both"/>
        <w:rPr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pacing w:val="2"/>
          <w:sz w:val="24"/>
          <w:szCs w:val="24"/>
        </w:rPr>
        <w:t xml:space="preserve">Obsługę organizacyjną i techniczną Rady i Zarządu sprawuje Biuro Funduszu odpowiednio </w:t>
      </w:r>
      <w:r>
        <w:rPr>
          <w:b w:val="0"/>
          <w:bCs w:val="0"/>
          <w:i w:val="0"/>
          <w:iCs w:val="0"/>
          <w:color w:val="000000"/>
          <w:spacing w:val="-8"/>
          <w:sz w:val="24"/>
          <w:szCs w:val="24"/>
        </w:rPr>
        <w:t>przez:</w:t>
      </w:r>
    </w:p>
    <w:p w:rsidR="00000000" w:rsidRDefault="00C9332E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360" w:lineRule="auto"/>
        <w:ind w:left="264"/>
        <w:rPr>
          <w:b w:val="0"/>
          <w:bCs w:val="0"/>
          <w:i w:val="0"/>
          <w:iCs w:val="0"/>
          <w:color w:val="000000"/>
          <w:spacing w:val="-16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pacing w:val="-3"/>
          <w:sz w:val="24"/>
          <w:szCs w:val="24"/>
        </w:rPr>
        <w:t>Sekretariat Rady Nadzorczej,</w:t>
      </w:r>
    </w:p>
    <w:p w:rsidR="00000000" w:rsidRDefault="00C9332E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360" w:lineRule="auto"/>
        <w:ind w:left="264"/>
        <w:rPr>
          <w:b w:val="0"/>
          <w:bCs w:val="0"/>
          <w:i w:val="0"/>
          <w:iCs w:val="0"/>
          <w:color w:val="000000"/>
          <w:spacing w:val="-5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pacing w:val="-3"/>
          <w:sz w:val="24"/>
          <w:szCs w:val="24"/>
        </w:rPr>
        <w:t>Sekretariat Zarządu.</w:t>
      </w:r>
    </w:p>
    <w:p w:rsidR="00000000" w:rsidRDefault="00C9332E">
      <w:pPr>
        <w:shd w:val="clear" w:color="auto" w:fill="FFFFFF"/>
        <w:spacing w:before="442" w:line="360" w:lineRule="auto"/>
        <w:ind w:right="62"/>
        <w:jc w:val="center"/>
        <w:rPr>
          <w:sz w:val="24"/>
          <w:szCs w:val="24"/>
        </w:rPr>
      </w:pPr>
      <w:r>
        <w:rPr>
          <w:i w:val="0"/>
          <w:iCs w:val="0"/>
          <w:color w:val="000000"/>
          <w:spacing w:val="9"/>
          <w:sz w:val="24"/>
          <w:szCs w:val="24"/>
        </w:rPr>
        <w:t>§ 12</w:t>
      </w:r>
    </w:p>
    <w:p w:rsidR="00000000" w:rsidRDefault="00C9332E">
      <w:pPr>
        <w:shd w:val="clear" w:color="auto" w:fill="FFFFFF"/>
        <w:spacing w:before="245" w:line="360" w:lineRule="auto"/>
        <w:rPr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pacing w:val="-2"/>
          <w:sz w:val="24"/>
          <w:szCs w:val="24"/>
        </w:rPr>
        <w:t>Zadania określone ustawą Zarząd wykonuje przy pomocy Biura Funduszu i oddziałów.</w:t>
      </w:r>
    </w:p>
    <w:p w:rsidR="00000000" w:rsidRDefault="00C9332E">
      <w:pPr>
        <w:shd w:val="clear" w:color="auto" w:fill="FFFFFF"/>
        <w:spacing w:before="442" w:line="360" w:lineRule="auto"/>
        <w:ind w:right="58"/>
        <w:jc w:val="center"/>
        <w:rPr>
          <w:sz w:val="24"/>
          <w:szCs w:val="24"/>
        </w:rPr>
      </w:pPr>
      <w:r>
        <w:rPr>
          <w:i w:val="0"/>
          <w:iCs w:val="0"/>
          <w:color w:val="000000"/>
          <w:spacing w:val="8"/>
          <w:sz w:val="24"/>
          <w:szCs w:val="24"/>
        </w:rPr>
        <w:t>§ 13</w:t>
      </w:r>
    </w:p>
    <w:p w:rsidR="00000000" w:rsidRDefault="00C9332E">
      <w:pPr>
        <w:shd w:val="clear" w:color="auto" w:fill="FFFFFF"/>
        <w:spacing w:before="235" w:line="360" w:lineRule="auto"/>
        <w:ind w:right="10"/>
        <w:jc w:val="both"/>
        <w:rPr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pacing w:val="-2"/>
          <w:sz w:val="24"/>
          <w:szCs w:val="24"/>
        </w:rPr>
        <w:t xml:space="preserve">Do zakresu działania Biura Funduszu należy wykonywanie prac związanych z gromadzeniem, </w:t>
      </w:r>
      <w:r>
        <w:rPr>
          <w:b w:val="0"/>
          <w:bCs w:val="0"/>
          <w:i w:val="0"/>
          <w:iCs w:val="0"/>
          <w:color w:val="000000"/>
          <w:spacing w:val="-1"/>
          <w:sz w:val="24"/>
          <w:szCs w:val="24"/>
        </w:rPr>
        <w:t>rozdziałem i wydatkowaniem środków Funduszu, a w szczegó</w:t>
      </w:r>
      <w:r>
        <w:rPr>
          <w:b w:val="0"/>
          <w:bCs w:val="0"/>
          <w:i w:val="0"/>
          <w:iCs w:val="0"/>
          <w:color w:val="000000"/>
          <w:spacing w:val="-1"/>
          <w:sz w:val="24"/>
          <w:szCs w:val="24"/>
        </w:rPr>
        <w:t xml:space="preserve">lności zapewnienie warunków </w:t>
      </w:r>
      <w:r>
        <w:rPr>
          <w:b w:val="0"/>
          <w:bCs w:val="0"/>
          <w:i w:val="0"/>
          <w:iCs w:val="0"/>
          <w:color w:val="000000"/>
          <w:spacing w:val="-2"/>
          <w:sz w:val="24"/>
          <w:szCs w:val="24"/>
        </w:rPr>
        <w:lastRenderedPageBreak/>
        <w:t>realizacji przez Zarządu zadań określonych w ustawie w zakresie:</w:t>
      </w:r>
    </w:p>
    <w:p w:rsidR="00000000" w:rsidRDefault="00C9332E">
      <w:pPr>
        <w:numPr>
          <w:ilvl w:val="0"/>
          <w:numId w:val="6"/>
        </w:numPr>
        <w:shd w:val="clear" w:color="auto" w:fill="FFFFFF"/>
        <w:tabs>
          <w:tab w:val="left" w:pos="706"/>
        </w:tabs>
        <w:spacing w:line="360" w:lineRule="auto"/>
        <w:ind w:left="346"/>
        <w:rPr>
          <w:b w:val="0"/>
          <w:bCs w:val="0"/>
          <w:i w:val="0"/>
          <w:iCs w:val="0"/>
          <w:color w:val="000000"/>
          <w:spacing w:val="-16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pacing w:val="-2"/>
          <w:sz w:val="24"/>
          <w:szCs w:val="24"/>
        </w:rPr>
        <w:t>opracowywania projektów planów działalności Funduszu i projektu planu finansowego,</w:t>
      </w:r>
    </w:p>
    <w:p w:rsidR="00000000" w:rsidRDefault="00C9332E">
      <w:pPr>
        <w:numPr>
          <w:ilvl w:val="0"/>
          <w:numId w:val="6"/>
        </w:numPr>
        <w:shd w:val="clear" w:color="auto" w:fill="FFFFFF"/>
        <w:tabs>
          <w:tab w:val="left" w:pos="706"/>
        </w:tabs>
        <w:spacing w:line="360" w:lineRule="auto"/>
        <w:ind w:left="346"/>
        <w:rPr>
          <w:b w:val="0"/>
          <w:bCs w:val="0"/>
          <w:i w:val="0"/>
          <w:iCs w:val="0"/>
          <w:color w:val="000000"/>
          <w:spacing w:val="-5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pacing w:val="-2"/>
          <w:sz w:val="24"/>
          <w:szCs w:val="24"/>
        </w:rPr>
        <w:t>dokonywania wyboru przedsięwzięć do finansowania ze środków Funduszu,</w:t>
      </w:r>
    </w:p>
    <w:p w:rsidR="00000000" w:rsidRDefault="00C9332E">
      <w:pPr>
        <w:numPr>
          <w:ilvl w:val="0"/>
          <w:numId w:val="6"/>
        </w:numPr>
        <w:shd w:val="clear" w:color="auto" w:fill="FFFFFF"/>
        <w:tabs>
          <w:tab w:val="left" w:pos="706"/>
        </w:tabs>
        <w:spacing w:line="360" w:lineRule="auto"/>
        <w:ind w:left="346"/>
        <w:rPr>
          <w:b w:val="0"/>
          <w:bCs w:val="0"/>
          <w:i w:val="0"/>
          <w:iCs w:val="0"/>
          <w:color w:val="000000"/>
          <w:spacing w:val="-5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pacing w:val="-2"/>
          <w:sz w:val="24"/>
          <w:szCs w:val="24"/>
        </w:rPr>
        <w:t>gospodarowania środkami Funduszu,</w:t>
      </w:r>
    </w:p>
    <w:p w:rsidR="00000000" w:rsidRDefault="00C9332E">
      <w:pPr>
        <w:numPr>
          <w:ilvl w:val="0"/>
          <w:numId w:val="6"/>
        </w:numPr>
        <w:shd w:val="clear" w:color="auto" w:fill="FFFFFF"/>
        <w:tabs>
          <w:tab w:val="left" w:pos="706"/>
        </w:tabs>
        <w:spacing w:line="360" w:lineRule="auto"/>
        <w:ind w:left="346"/>
        <w:rPr>
          <w:b w:val="0"/>
          <w:bCs w:val="0"/>
          <w:i w:val="0"/>
          <w:iCs w:val="0"/>
          <w:color w:val="000000"/>
          <w:spacing w:val="-7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pacing w:val="-2"/>
          <w:sz w:val="24"/>
          <w:szCs w:val="24"/>
        </w:rPr>
        <w:t>opracowywania szczegółowych zasad finansowania realizacji zadań,</w:t>
      </w:r>
    </w:p>
    <w:p w:rsidR="00000000" w:rsidRDefault="00C9332E">
      <w:pPr>
        <w:numPr>
          <w:ilvl w:val="0"/>
          <w:numId w:val="6"/>
        </w:numPr>
        <w:shd w:val="clear" w:color="auto" w:fill="FFFFFF"/>
        <w:tabs>
          <w:tab w:val="left" w:pos="706"/>
        </w:tabs>
        <w:spacing w:line="360" w:lineRule="auto"/>
        <w:ind w:left="346"/>
        <w:rPr>
          <w:b w:val="0"/>
          <w:bCs w:val="0"/>
          <w:i w:val="0"/>
          <w:iCs w:val="0"/>
          <w:color w:val="000000"/>
          <w:spacing w:val="-11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pacing w:val="-2"/>
          <w:sz w:val="24"/>
          <w:szCs w:val="24"/>
        </w:rPr>
        <w:t>podejmowania decyzji w sprawie odraczania terminu spłat i umarzania pożyczek,</w:t>
      </w:r>
    </w:p>
    <w:p w:rsidR="00000000" w:rsidRDefault="00C9332E">
      <w:pPr>
        <w:numPr>
          <w:ilvl w:val="0"/>
          <w:numId w:val="6"/>
        </w:numPr>
        <w:shd w:val="clear" w:color="auto" w:fill="FFFFFF"/>
        <w:tabs>
          <w:tab w:val="left" w:pos="706"/>
        </w:tabs>
        <w:spacing w:line="360" w:lineRule="auto"/>
        <w:ind w:left="706" w:hanging="360"/>
        <w:rPr>
          <w:b w:val="0"/>
          <w:bCs w:val="0"/>
          <w:i w:val="0"/>
          <w:iCs w:val="0"/>
          <w:color w:val="000000"/>
          <w:spacing w:val="-5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pacing w:val="-1"/>
          <w:sz w:val="24"/>
          <w:szCs w:val="24"/>
        </w:rPr>
        <w:t>sprawowania   kontroli    nad   wykorzystaniem    środkó</w:t>
      </w:r>
      <w:r>
        <w:rPr>
          <w:b w:val="0"/>
          <w:bCs w:val="0"/>
          <w:i w:val="0"/>
          <w:iCs w:val="0"/>
          <w:color w:val="000000"/>
          <w:spacing w:val="-1"/>
          <w:sz w:val="24"/>
          <w:szCs w:val="24"/>
        </w:rPr>
        <w:t>w   Funduszu    przekazywanych</w:t>
      </w:r>
      <w:r>
        <w:rPr>
          <w:b w:val="0"/>
          <w:bCs w:val="0"/>
          <w:i w:val="0"/>
          <w:iCs w:val="0"/>
          <w:color w:val="000000"/>
          <w:spacing w:val="-1"/>
          <w:sz w:val="24"/>
          <w:szCs w:val="24"/>
        </w:rPr>
        <w:br/>
      </w:r>
      <w:r>
        <w:rPr>
          <w:b w:val="0"/>
          <w:bCs w:val="0"/>
          <w:i w:val="0"/>
          <w:iCs w:val="0"/>
          <w:color w:val="000000"/>
          <w:spacing w:val="-2"/>
          <w:sz w:val="24"/>
          <w:szCs w:val="24"/>
        </w:rPr>
        <w:t>na realizację zadań określonych ustawą,</w:t>
      </w:r>
    </w:p>
    <w:p w:rsidR="00000000" w:rsidRDefault="00C9332E">
      <w:pPr>
        <w:numPr>
          <w:ilvl w:val="0"/>
          <w:numId w:val="6"/>
        </w:numPr>
        <w:shd w:val="clear" w:color="auto" w:fill="FFFFFF"/>
        <w:tabs>
          <w:tab w:val="left" w:pos="706"/>
        </w:tabs>
        <w:spacing w:line="360" w:lineRule="auto"/>
        <w:ind w:left="346"/>
        <w:rPr>
          <w:b w:val="0"/>
          <w:bCs w:val="0"/>
          <w:i w:val="0"/>
          <w:iCs w:val="0"/>
          <w:color w:val="000000"/>
          <w:spacing w:val="-9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pacing w:val="-2"/>
          <w:sz w:val="24"/>
          <w:szCs w:val="24"/>
        </w:rPr>
        <w:t>opracowywania corocznych sprawozdań z działalności Funduszu,</w:t>
      </w:r>
    </w:p>
    <w:p w:rsidR="00000000" w:rsidRDefault="00C9332E">
      <w:pPr>
        <w:numPr>
          <w:ilvl w:val="0"/>
          <w:numId w:val="6"/>
        </w:numPr>
        <w:shd w:val="clear" w:color="auto" w:fill="FFFFFF"/>
        <w:tabs>
          <w:tab w:val="left" w:pos="706"/>
        </w:tabs>
        <w:spacing w:before="5" w:line="360" w:lineRule="auto"/>
        <w:ind w:left="346"/>
        <w:rPr>
          <w:b w:val="0"/>
          <w:bCs w:val="0"/>
          <w:i w:val="0"/>
          <w:iCs w:val="0"/>
          <w:color w:val="000000"/>
          <w:spacing w:val="-9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pacing w:val="-3"/>
          <w:sz w:val="24"/>
          <w:szCs w:val="24"/>
        </w:rPr>
        <w:t>współpracy z organizacjami pozarządowymi.</w:t>
      </w:r>
    </w:p>
    <w:p w:rsidR="00000000" w:rsidRDefault="00C9332E">
      <w:pPr>
        <w:shd w:val="clear" w:color="auto" w:fill="FFFFFF"/>
        <w:spacing w:before="446" w:line="360" w:lineRule="auto"/>
        <w:ind w:right="48"/>
        <w:jc w:val="center"/>
        <w:rPr>
          <w:sz w:val="24"/>
          <w:szCs w:val="24"/>
        </w:rPr>
      </w:pPr>
      <w:r>
        <w:rPr>
          <w:i w:val="0"/>
          <w:iCs w:val="0"/>
          <w:color w:val="000000"/>
          <w:spacing w:val="8"/>
          <w:sz w:val="24"/>
          <w:szCs w:val="24"/>
        </w:rPr>
        <w:t>§ 14</w:t>
      </w:r>
    </w:p>
    <w:p w:rsidR="00000000" w:rsidRDefault="00C9332E">
      <w:pPr>
        <w:numPr>
          <w:ilvl w:val="0"/>
          <w:numId w:val="7"/>
        </w:numPr>
        <w:shd w:val="clear" w:color="auto" w:fill="FFFFFF"/>
        <w:tabs>
          <w:tab w:val="left" w:pos="0"/>
        </w:tabs>
        <w:spacing w:before="259" w:line="360" w:lineRule="auto"/>
        <w:rPr>
          <w:b w:val="0"/>
          <w:bCs w:val="0"/>
          <w:i w:val="0"/>
          <w:iCs w:val="0"/>
          <w:color w:val="000000"/>
          <w:spacing w:val="-32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pacing w:val="5"/>
          <w:sz w:val="24"/>
          <w:szCs w:val="24"/>
        </w:rPr>
        <w:t>Strukturę organizacyjną Biura Funduszu oraz obowią</w:t>
      </w:r>
      <w:r>
        <w:rPr>
          <w:b w:val="0"/>
          <w:bCs w:val="0"/>
          <w:i w:val="0"/>
          <w:iCs w:val="0"/>
          <w:color w:val="000000"/>
          <w:spacing w:val="5"/>
          <w:sz w:val="24"/>
          <w:szCs w:val="24"/>
        </w:rPr>
        <w:t>zki i zakresy zadań jego jednostek</w:t>
      </w:r>
      <w:r>
        <w:rPr>
          <w:b w:val="0"/>
          <w:bCs w:val="0"/>
          <w:i w:val="0"/>
          <w:iCs w:val="0"/>
          <w:color w:val="000000"/>
          <w:spacing w:val="5"/>
          <w:sz w:val="24"/>
          <w:szCs w:val="24"/>
        </w:rPr>
        <w:br/>
      </w:r>
      <w:r>
        <w:rPr>
          <w:b w:val="0"/>
          <w:bCs w:val="0"/>
          <w:i w:val="0"/>
          <w:iCs w:val="0"/>
          <w:color w:val="000000"/>
          <w:spacing w:val="-2"/>
          <w:sz w:val="24"/>
          <w:szCs w:val="24"/>
        </w:rPr>
        <w:t>organizacyjnych określa Regulamin Organizacyjny Biura Funduszu.</w:t>
      </w:r>
    </w:p>
    <w:p w:rsidR="00000000" w:rsidRDefault="00C9332E">
      <w:pPr>
        <w:numPr>
          <w:ilvl w:val="0"/>
          <w:numId w:val="7"/>
        </w:numPr>
        <w:shd w:val="clear" w:color="auto" w:fill="FFFFFF"/>
        <w:tabs>
          <w:tab w:val="left" w:pos="0"/>
        </w:tabs>
        <w:spacing w:before="5" w:line="360" w:lineRule="auto"/>
        <w:rPr>
          <w:b w:val="0"/>
          <w:bCs w:val="0"/>
          <w:i w:val="0"/>
          <w:iCs w:val="0"/>
          <w:color w:val="000000"/>
          <w:spacing w:val="-24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Regulamin   Organizacyjny   Biura   Funduszu,   po   uzyskaniu   pozytywnej   opinii   Rady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</w:r>
      <w:r>
        <w:rPr>
          <w:b w:val="0"/>
          <w:bCs w:val="0"/>
          <w:i w:val="0"/>
          <w:iCs w:val="0"/>
          <w:color w:val="000000"/>
          <w:spacing w:val="-2"/>
          <w:sz w:val="24"/>
          <w:szCs w:val="24"/>
        </w:rPr>
        <w:t>Nadzorczej, wprowadza Zarządzeniem Prezes Zarządu.</w:t>
      </w:r>
    </w:p>
    <w:p w:rsidR="00000000" w:rsidRDefault="00C9332E">
      <w:pPr>
        <w:shd w:val="clear" w:color="auto" w:fill="FFFFFF"/>
        <w:spacing w:before="432" w:line="360" w:lineRule="auto"/>
        <w:ind w:right="34"/>
        <w:jc w:val="center"/>
        <w:rPr>
          <w:sz w:val="24"/>
          <w:szCs w:val="24"/>
        </w:rPr>
      </w:pPr>
      <w:r>
        <w:rPr>
          <w:i w:val="0"/>
          <w:iCs w:val="0"/>
          <w:color w:val="000000"/>
          <w:spacing w:val="9"/>
          <w:sz w:val="24"/>
          <w:szCs w:val="24"/>
        </w:rPr>
        <w:t>§ 15</w:t>
      </w:r>
    </w:p>
    <w:p w:rsidR="00000000" w:rsidRDefault="00C9332E">
      <w:pPr>
        <w:numPr>
          <w:ilvl w:val="0"/>
          <w:numId w:val="8"/>
        </w:numPr>
        <w:shd w:val="clear" w:color="auto" w:fill="FFFFFF"/>
        <w:tabs>
          <w:tab w:val="left" w:pos="0"/>
        </w:tabs>
        <w:spacing w:before="254" w:line="360" w:lineRule="auto"/>
        <w:jc w:val="both"/>
        <w:rPr>
          <w:b w:val="0"/>
          <w:bCs w:val="0"/>
          <w:i w:val="0"/>
          <w:iCs w:val="0"/>
          <w:color w:val="000000"/>
          <w:spacing w:val="-32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pacing w:val="1"/>
          <w:sz w:val="24"/>
          <w:szCs w:val="24"/>
        </w:rPr>
        <w:t>W</w:t>
      </w:r>
      <w:r>
        <w:rPr>
          <w:b w:val="0"/>
          <w:bCs w:val="0"/>
          <w:i w:val="0"/>
          <w:iCs w:val="0"/>
          <w:color w:val="000000"/>
          <w:spacing w:val="1"/>
          <w:sz w:val="24"/>
          <w:szCs w:val="24"/>
        </w:rPr>
        <w:t xml:space="preserve">   Biurze   Funduszu   mogą   działać   komisje   oraz   zespoły   opiniodawczo-doradcze,</w:t>
      </w:r>
      <w:r>
        <w:rPr>
          <w:b w:val="0"/>
          <w:bCs w:val="0"/>
          <w:i w:val="0"/>
          <w:iCs w:val="0"/>
          <w:color w:val="000000"/>
          <w:spacing w:val="1"/>
          <w:sz w:val="24"/>
          <w:szCs w:val="24"/>
        </w:rPr>
        <w:br/>
      </w:r>
      <w:r>
        <w:rPr>
          <w:b w:val="0"/>
          <w:bCs w:val="0"/>
          <w:i w:val="0"/>
          <w:iCs w:val="0"/>
          <w:color w:val="000000"/>
          <w:spacing w:val="-2"/>
          <w:sz w:val="24"/>
          <w:szCs w:val="24"/>
        </w:rPr>
        <w:t>konsultacyjne lub robocze, o charakterze stałym lub doraźnym.</w:t>
      </w:r>
    </w:p>
    <w:p w:rsidR="00000000" w:rsidRDefault="00C9332E">
      <w:pPr>
        <w:numPr>
          <w:ilvl w:val="0"/>
          <w:numId w:val="8"/>
        </w:numPr>
        <w:shd w:val="clear" w:color="auto" w:fill="FFFFFF"/>
        <w:tabs>
          <w:tab w:val="left" w:pos="-142"/>
          <w:tab w:val="left" w:pos="0"/>
        </w:tabs>
        <w:spacing w:before="5" w:line="360" w:lineRule="auto"/>
        <w:jc w:val="both"/>
        <w:rPr>
          <w:b w:val="0"/>
          <w:bCs w:val="0"/>
          <w:i w:val="0"/>
          <w:iCs w:val="0"/>
          <w:color w:val="000000"/>
          <w:spacing w:val="-24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pacing w:val="9"/>
          <w:sz w:val="24"/>
          <w:szCs w:val="24"/>
        </w:rPr>
        <w:t xml:space="preserve">Jednostki, o których mowa w ust. 1 powołuje Prezes Zarządu, który określa ich skład </w:t>
      </w:r>
      <w:r>
        <w:rPr>
          <w:b w:val="0"/>
          <w:bCs w:val="0"/>
          <w:i w:val="0"/>
          <w:iCs w:val="0"/>
          <w:color w:val="000000"/>
          <w:spacing w:val="-2"/>
          <w:sz w:val="24"/>
          <w:szCs w:val="24"/>
        </w:rPr>
        <w:t>osobowy, cel powołania, zakres i termin wykonania zadań.</w:t>
      </w:r>
    </w:p>
    <w:p w:rsidR="00000000" w:rsidRDefault="00C9332E">
      <w:pPr>
        <w:shd w:val="clear" w:color="auto" w:fill="FFFFFF"/>
        <w:tabs>
          <w:tab w:val="left" w:pos="-142"/>
          <w:tab w:val="left" w:pos="0"/>
        </w:tabs>
        <w:spacing w:before="5" w:line="360" w:lineRule="auto"/>
        <w:rPr>
          <w:b w:val="0"/>
          <w:bCs w:val="0"/>
          <w:i w:val="0"/>
          <w:iCs w:val="0"/>
          <w:color w:val="000000"/>
          <w:spacing w:val="-2"/>
          <w:sz w:val="24"/>
          <w:szCs w:val="24"/>
        </w:rPr>
      </w:pPr>
    </w:p>
    <w:p w:rsidR="00000000" w:rsidRDefault="00C9332E">
      <w:pPr>
        <w:shd w:val="clear" w:color="auto" w:fill="FFFFFF"/>
        <w:spacing w:before="293" w:line="360" w:lineRule="auto"/>
        <w:jc w:val="center"/>
        <w:rPr>
          <w:sz w:val="24"/>
          <w:szCs w:val="24"/>
        </w:rPr>
      </w:pPr>
      <w:r>
        <w:rPr>
          <w:i w:val="0"/>
          <w:iCs w:val="0"/>
          <w:color w:val="000000"/>
          <w:spacing w:val="7"/>
          <w:sz w:val="24"/>
          <w:szCs w:val="24"/>
        </w:rPr>
        <w:t>§ 16</w:t>
      </w:r>
    </w:p>
    <w:p w:rsidR="00000000" w:rsidRDefault="00C9332E">
      <w:pPr>
        <w:numPr>
          <w:ilvl w:val="0"/>
          <w:numId w:val="9"/>
        </w:numPr>
        <w:shd w:val="clear" w:color="auto" w:fill="FFFFFF"/>
        <w:tabs>
          <w:tab w:val="left" w:pos="0"/>
        </w:tabs>
        <w:spacing w:before="288" w:line="360" w:lineRule="auto"/>
        <w:jc w:val="both"/>
        <w:rPr>
          <w:b w:val="0"/>
          <w:bCs w:val="0"/>
          <w:i w:val="0"/>
          <w:iCs w:val="0"/>
          <w:color w:val="000000"/>
          <w:spacing w:val="-3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pacing w:val="-2"/>
          <w:sz w:val="24"/>
          <w:szCs w:val="24"/>
        </w:rPr>
        <w:t>Oddziały są terenowymi jednostkami organizacyjnymi Funduszu.</w:t>
      </w:r>
    </w:p>
    <w:p w:rsidR="00000000" w:rsidRDefault="00C9332E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360" w:lineRule="auto"/>
        <w:jc w:val="both"/>
        <w:rPr>
          <w:b w:val="0"/>
          <w:bCs w:val="0"/>
          <w:i w:val="0"/>
          <w:iCs w:val="0"/>
          <w:color w:val="000000"/>
          <w:spacing w:val="-19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pacing w:val="-1"/>
          <w:sz w:val="24"/>
          <w:szCs w:val="24"/>
        </w:rPr>
        <w:t>Oddziały są tworzone i znoszone przez Zarząd, który określa zakres i obszar ich działania.</w:t>
      </w:r>
    </w:p>
    <w:p w:rsidR="00000000" w:rsidRDefault="00C9332E">
      <w:pPr>
        <w:numPr>
          <w:ilvl w:val="0"/>
          <w:numId w:val="10"/>
        </w:numPr>
        <w:shd w:val="clear" w:color="auto" w:fill="FFFFFF"/>
        <w:tabs>
          <w:tab w:val="left" w:pos="0"/>
        </w:tabs>
        <w:spacing w:line="360" w:lineRule="auto"/>
        <w:jc w:val="both"/>
        <w:rPr>
          <w:b w:val="0"/>
          <w:bCs w:val="0"/>
          <w:i w:val="0"/>
          <w:iCs w:val="0"/>
          <w:color w:val="000000"/>
          <w:spacing w:val="-18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pacing w:val="-1"/>
          <w:sz w:val="24"/>
          <w:szCs w:val="24"/>
        </w:rPr>
        <w:t>Oddział dział</w:t>
      </w:r>
      <w:r>
        <w:rPr>
          <w:b w:val="0"/>
          <w:bCs w:val="0"/>
          <w:i w:val="0"/>
          <w:iCs w:val="0"/>
          <w:color w:val="000000"/>
          <w:spacing w:val="-1"/>
          <w:sz w:val="24"/>
          <w:szCs w:val="24"/>
        </w:rPr>
        <w:t>a na podstawie regulaminu organizacyjnego oddziału, zatwierdzonego przez</w:t>
      </w:r>
      <w:r>
        <w:rPr>
          <w:b w:val="0"/>
          <w:bCs w:val="0"/>
          <w:i w:val="0"/>
          <w:iCs w:val="0"/>
          <w:color w:val="000000"/>
          <w:spacing w:val="-1"/>
          <w:sz w:val="24"/>
          <w:szCs w:val="24"/>
        </w:rPr>
        <w:br/>
      </w:r>
      <w:r>
        <w:rPr>
          <w:b w:val="0"/>
          <w:bCs w:val="0"/>
          <w:i w:val="0"/>
          <w:iCs w:val="0"/>
          <w:color w:val="000000"/>
          <w:spacing w:val="-2"/>
          <w:sz w:val="24"/>
          <w:szCs w:val="24"/>
        </w:rPr>
        <w:t>Prezesa Zarządu.</w:t>
      </w:r>
    </w:p>
    <w:p w:rsidR="00000000" w:rsidRDefault="00C9332E">
      <w:pPr>
        <w:shd w:val="clear" w:color="auto" w:fill="FFFFFF"/>
        <w:spacing w:before="283" w:line="360" w:lineRule="auto"/>
        <w:jc w:val="center"/>
        <w:rPr>
          <w:i w:val="0"/>
          <w:iCs w:val="0"/>
          <w:color w:val="000000"/>
          <w:spacing w:val="4"/>
          <w:sz w:val="24"/>
          <w:szCs w:val="24"/>
        </w:rPr>
      </w:pPr>
    </w:p>
    <w:p w:rsidR="00000000" w:rsidRDefault="00C9332E">
      <w:pPr>
        <w:shd w:val="clear" w:color="auto" w:fill="FFFFFF"/>
        <w:spacing w:before="283" w:line="360" w:lineRule="auto"/>
        <w:jc w:val="center"/>
        <w:rPr>
          <w:i w:val="0"/>
          <w:iCs w:val="0"/>
          <w:color w:val="000000"/>
          <w:spacing w:val="4"/>
          <w:sz w:val="24"/>
          <w:szCs w:val="24"/>
        </w:rPr>
      </w:pPr>
    </w:p>
    <w:p w:rsidR="00000000" w:rsidRDefault="00C9332E">
      <w:pPr>
        <w:shd w:val="clear" w:color="auto" w:fill="FFFFFF"/>
        <w:spacing w:before="283" w:line="360" w:lineRule="auto"/>
        <w:jc w:val="center"/>
        <w:rPr>
          <w:sz w:val="24"/>
          <w:szCs w:val="24"/>
        </w:rPr>
      </w:pPr>
      <w:r>
        <w:rPr>
          <w:i w:val="0"/>
          <w:iCs w:val="0"/>
          <w:color w:val="000000"/>
          <w:spacing w:val="4"/>
          <w:sz w:val="24"/>
          <w:szCs w:val="24"/>
        </w:rPr>
        <w:lastRenderedPageBreak/>
        <w:t>§ 17</w:t>
      </w:r>
    </w:p>
    <w:p w:rsidR="00000000" w:rsidRDefault="00C9332E">
      <w:pPr>
        <w:numPr>
          <w:ilvl w:val="0"/>
          <w:numId w:val="11"/>
        </w:numPr>
        <w:shd w:val="clear" w:color="auto" w:fill="FFFFFF"/>
        <w:tabs>
          <w:tab w:val="left" w:pos="0"/>
        </w:tabs>
        <w:spacing w:before="322" w:line="360" w:lineRule="auto"/>
        <w:jc w:val="both"/>
        <w:rPr>
          <w:b w:val="0"/>
          <w:bCs w:val="0"/>
          <w:i w:val="0"/>
          <w:iCs w:val="0"/>
          <w:color w:val="000000"/>
          <w:spacing w:val="-28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pacing w:val="-2"/>
          <w:sz w:val="24"/>
          <w:szCs w:val="24"/>
        </w:rPr>
        <w:t>Pracami oddziału kieruje dyrektor oddziału.</w:t>
      </w:r>
    </w:p>
    <w:p w:rsidR="00000000" w:rsidRDefault="00C9332E">
      <w:pPr>
        <w:numPr>
          <w:ilvl w:val="0"/>
          <w:numId w:val="11"/>
        </w:numPr>
        <w:shd w:val="clear" w:color="auto" w:fill="FFFFFF"/>
        <w:tabs>
          <w:tab w:val="left" w:pos="0"/>
        </w:tabs>
        <w:spacing w:line="360" w:lineRule="auto"/>
        <w:jc w:val="both"/>
        <w:rPr>
          <w:b w:val="0"/>
          <w:bCs w:val="0"/>
          <w:i w:val="0"/>
          <w:iCs w:val="0"/>
          <w:color w:val="000000"/>
          <w:spacing w:val="-12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pacing w:val="-1"/>
          <w:sz w:val="24"/>
          <w:szCs w:val="24"/>
        </w:rPr>
        <w:t>Dyrektora oddziału powołuje i odwołuje Prezes Zarządu.</w:t>
      </w:r>
    </w:p>
    <w:p w:rsidR="00000000" w:rsidRDefault="00C9332E">
      <w:pPr>
        <w:numPr>
          <w:ilvl w:val="0"/>
          <w:numId w:val="11"/>
        </w:numPr>
        <w:shd w:val="clear" w:color="auto" w:fill="FFFFFF"/>
        <w:tabs>
          <w:tab w:val="left" w:pos="0"/>
        </w:tabs>
        <w:spacing w:line="360" w:lineRule="auto"/>
        <w:jc w:val="both"/>
        <w:rPr>
          <w:b w:val="0"/>
          <w:bCs w:val="0"/>
          <w:i w:val="0"/>
          <w:iCs w:val="0"/>
          <w:color w:val="000000"/>
          <w:spacing w:val="-16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pacing w:val="4"/>
          <w:sz w:val="24"/>
          <w:szCs w:val="24"/>
        </w:rPr>
        <w:t>Kandydaci na stanowisko dyrektora oddziału wył</w:t>
      </w:r>
      <w:r>
        <w:rPr>
          <w:b w:val="0"/>
          <w:bCs w:val="0"/>
          <w:i w:val="0"/>
          <w:iCs w:val="0"/>
          <w:color w:val="000000"/>
          <w:spacing w:val="4"/>
          <w:sz w:val="24"/>
          <w:szCs w:val="24"/>
        </w:rPr>
        <w:t>aniani są w drodze konkursu. Zasady</w:t>
      </w:r>
      <w:r>
        <w:rPr>
          <w:b w:val="0"/>
          <w:bCs w:val="0"/>
          <w:i w:val="0"/>
          <w:iCs w:val="0"/>
          <w:color w:val="000000"/>
          <w:spacing w:val="4"/>
          <w:sz w:val="24"/>
          <w:szCs w:val="24"/>
        </w:rPr>
        <w:br/>
      </w:r>
      <w:r>
        <w:rPr>
          <w:b w:val="0"/>
          <w:bCs w:val="0"/>
          <w:i w:val="0"/>
          <w:iCs w:val="0"/>
          <w:color w:val="000000"/>
          <w:spacing w:val="-1"/>
          <w:sz w:val="24"/>
          <w:szCs w:val="24"/>
        </w:rPr>
        <w:t>i tryb przeprowadzenia konkursu określa regulamin zatwierdzony przez Prezesa Zarządu.</w:t>
      </w:r>
    </w:p>
    <w:p w:rsidR="00000000" w:rsidRDefault="00C9332E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763" w:line="360" w:lineRule="auto"/>
        <w:jc w:val="both"/>
        <w:rPr>
          <w:b w:val="0"/>
          <w:bCs w:val="0"/>
          <w:i w:val="0"/>
          <w:iCs w:val="0"/>
          <w:color w:val="000000"/>
          <w:spacing w:val="-16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pacing w:val="2"/>
          <w:sz w:val="24"/>
          <w:szCs w:val="24"/>
        </w:rPr>
        <w:t>Za  zgodą Prezesa  Zarządu  w  oddziale   może  być  utworzone  stanowisko   zastępcy</w:t>
      </w:r>
      <w:r>
        <w:rPr>
          <w:b w:val="0"/>
          <w:bCs w:val="0"/>
          <w:i w:val="0"/>
          <w:iCs w:val="0"/>
          <w:color w:val="000000"/>
          <w:spacing w:val="2"/>
          <w:sz w:val="24"/>
          <w:szCs w:val="24"/>
        </w:rPr>
        <w:br/>
      </w:r>
      <w:r>
        <w:rPr>
          <w:b w:val="0"/>
          <w:bCs w:val="0"/>
          <w:i w:val="0"/>
          <w:iCs w:val="0"/>
          <w:color w:val="000000"/>
          <w:spacing w:val="-2"/>
          <w:sz w:val="24"/>
          <w:szCs w:val="24"/>
        </w:rPr>
        <w:t>dyrektora oddziału.</w:t>
      </w:r>
    </w:p>
    <w:p w:rsidR="00000000" w:rsidRDefault="00C9332E">
      <w:pPr>
        <w:shd w:val="clear" w:color="auto" w:fill="FFFFFF"/>
        <w:tabs>
          <w:tab w:val="left" w:pos="0"/>
        </w:tabs>
        <w:spacing w:after="763" w:line="360" w:lineRule="auto"/>
        <w:jc w:val="both"/>
        <w:rPr>
          <w:b w:val="0"/>
          <w:bCs w:val="0"/>
          <w:i w:val="0"/>
          <w:iCs w:val="0"/>
          <w:color w:val="000000"/>
          <w:spacing w:val="-16"/>
          <w:sz w:val="24"/>
          <w:szCs w:val="24"/>
        </w:rPr>
      </w:pPr>
    </w:p>
    <w:p w:rsidR="00000000" w:rsidRDefault="00C9332E">
      <w:pPr>
        <w:shd w:val="clear" w:color="auto" w:fill="FFFFFF"/>
        <w:tabs>
          <w:tab w:val="left" w:pos="0"/>
        </w:tabs>
        <w:spacing w:after="763" w:line="360" w:lineRule="auto"/>
        <w:jc w:val="both"/>
        <w:rPr>
          <w:b w:val="0"/>
          <w:bCs w:val="0"/>
          <w:i w:val="0"/>
          <w:iCs w:val="0"/>
          <w:color w:val="000000"/>
          <w:spacing w:val="-16"/>
          <w:sz w:val="24"/>
          <w:szCs w:val="24"/>
        </w:rPr>
      </w:pPr>
    </w:p>
    <w:p w:rsidR="00000000" w:rsidRDefault="00C9332E">
      <w:pPr>
        <w:shd w:val="clear" w:color="auto" w:fill="FFFFFF"/>
        <w:tabs>
          <w:tab w:val="left" w:pos="0"/>
        </w:tabs>
        <w:spacing w:after="763" w:line="360" w:lineRule="auto"/>
        <w:jc w:val="both"/>
        <w:rPr>
          <w:b w:val="0"/>
          <w:bCs w:val="0"/>
          <w:i w:val="0"/>
          <w:iCs w:val="0"/>
          <w:color w:val="000000"/>
          <w:spacing w:val="-16"/>
          <w:sz w:val="24"/>
          <w:szCs w:val="24"/>
        </w:rPr>
        <w:sectPr w:rsidR="00000000">
          <w:footerReference w:type="default" r:id="rId7"/>
          <w:type w:val="continuous"/>
          <w:pgSz w:w="11909" w:h="16834"/>
          <w:pgMar w:top="1417" w:right="1174" w:bottom="360" w:left="1418" w:header="708" w:footer="708" w:gutter="0"/>
          <w:cols w:space="60"/>
          <w:noEndnote/>
        </w:sectPr>
      </w:pPr>
    </w:p>
    <w:p w:rsidR="00C9332E" w:rsidRDefault="00C9332E">
      <w:pPr>
        <w:shd w:val="clear" w:color="auto" w:fill="FFFFFF"/>
        <w:spacing w:line="360" w:lineRule="auto"/>
        <w:rPr>
          <w:sz w:val="24"/>
          <w:szCs w:val="24"/>
        </w:rPr>
      </w:pPr>
    </w:p>
    <w:sectPr w:rsidR="00C9332E">
      <w:footerReference w:type="default" r:id="rId8"/>
      <w:type w:val="continuous"/>
      <w:pgSz w:w="11909" w:h="16834"/>
      <w:pgMar w:top="1417" w:right="2153" w:bottom="360" w:left="1418" w:header="708" w:footer="708" w:gutter="0"/>
      <w:cols w:num="2" w:space="708" w:equalWidth="0">
        <w:col w:w="2347" w:space="3019"/>
        <w:col w:w="235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32E" w:rsidRDefault="00C9332E">
      <w:r>
        <w:separator/>
      </w:r>
    </w:p>
  </w:endnote>
  <w:endnote w:type="continuationSeparator" w:id="0">
    <w:p w:rsidR="00C9332E" w:rsidRDefault="00C93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9332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523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00000" w:rsidRDefault="00C9332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9332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00000" w:rsidRDefault="00C9332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32E" w:rsidRDefault="00C9332E">
      <w:r>
        <w:separator/>
      </w:r>
    </w:p>
  </w:footnote>
  <w:footnote w:type="continuationSeparator" w:id="0">
    <w:p w:rsidR="00C9332E" w:rsidRDefault="00C93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4E32"/>
    <w:multiLevelType w:val="singleLevel"/>
    <w:tmpl w:val="2ED28D4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25CC47A9"/>
    <w:multiLevelType w:val="singleLevel"/>
    <w:tmpl w:val="E96C6818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317F0AF5"/>
    <w:multiLevelType w:val="singleLevel"/>
    <w:tmpl w:val="04E2B5D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4DA33E34"/>
    <w:multiLevelType w:val="singleLevel"/>
    <w:tmpl w:val="0D8893F0"/>
    <w:lvl w:ilvl="0">
      <w:start w:val="1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4">
    <w:nsid w:val="5219517F"/>
    <w:multiLevelType w:val="singleLevel"/>
    <w:tmpl w:val="84624D1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544E7086"/>
    <w:multiLevelType w:val="singleLevel"/>
    <w:tmpl w:val="84624D1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5BC020D0"/>
    <w:multiLevelType w:val="singleLevel"/>
    <w:tmpl w:val="269A549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>
    <w:nsid w:val="61925D63"/>
    <w:multiLevelType w:val="singleLevel"/>
    <w:tmpl w:val="B9B60EF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75B43AF1"/>
    <w:multiLevelType w:val="singleLevel"/>
    <w:tmpl w:val="C36A6DB6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9">
    <w:nsid w:val="7C6F710F"/>
    <w:multiLevelType w:val="singleLevel"/>
    <w:tmpl w:val="5462A16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23D"/>
    <w:rsid w:val="007E523D"/>
    <w:rsid w:val="00C9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i/>
      <w:iCs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hd w:val="clear" w:color="auto" w:fill="FFFFFF"/>
      <w:spacing w:before="816"/>
      <w:jc w:val="center"/>
      <w:outlineLvl w:val="0"/>
    </w:pPr>
    <w:rPr>
      <w:i w:val="0"/>
      <w:iCs w:val="0"/>
      <w:color w:val="000000"/>
      <w:spacing w:val="46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hd w:val="clear" w:color="auto" w:fill="FFFFFF"/>
      <w:spacing w:before="739" w:line="360" w:lineRule="auto"/>
      <w:ind w:right="59"/>
      <w:jc w:val="center"/>
      <w:outlineLvl w:val="1"/>
    </w:pPr>
    <w:rPr>
      <w:i w:val="0"/>
      <w:iCs w:val="0"/>
      <w:color w:val="000000"/>
      <w:spacing w:val="7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hd w:val="clear" w:color="auto" w:fill="FFFFFF"/>
      <w:spacing w:before="418" w:line="360" w:lineRule="auto"/>
      <w:ind w:right="-31"/>
      <w:jc w:val="center"/>
      <w:outlineLvl w:val="2"/>
    </w:pPr>
    <w:rPr>
      <w:i w:val="0"/>
      <w:iCs w:val="0"/>
      <w:color w:val="000000"/>
      <w:spacing w:val="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hd w:val="clear" w:color="auto" w:fill="FFFFFF"/>
      <w:spacing w:line="360" w:lineRule="auto"/>
      <w:ind w:right="-28"/>
      <w:jc w:val="center"/>
      <w:outlineLvl w:val="3"/>
    </w:pPr>
    <w:rPr>
      <w:i w:val="0"/>
      <w:iCs w:val="0"/>
      <w:color w:val="000000"/>
      <w:spacing w:val="2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Cambria" w:eastAsia="Times New Roman" w:hAnsi="Cambria" w:cs="Times New Roman"/>
      <w:b/>
      <w:bCs/>
      <w:i/>
      <w:i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Numerstrony">
    <w:name w:val="page number"/>
    <w:basedOn w:val="Domylnaczcionkaakapitu"/>
    <w:uiPriority w:val="99"/>
  </w:style>
  <w:style w:type="paragraph" w:styleId="Tekstpodstawowy">
    <w:name w:val="Body Text"/>
    <w:basedOn w:val="Normalny"/>
    <w:link w:val="TekstpodstawowyZnak"/>
    <w:uiPriority w:val="99"/>
    <w:pPr>
      <w:shd w:val="clear" w:color="auto" w:fill="FFFFFF"/>
      <w:spacing w:before="14" w:line="312" w:lineRule="exact"/>
      <w:ind w:right="2592"/>
      <w:jc w:val="center"/>
    </w:pPr>
    <w:rPr>
      <w:i w:val="0"/>
      <w:iCs w:val="0"/>
      <w:color w:val="000000"/>
      <w:spacing w:val="-3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Tekstblokowy">
    <w:name w:val="Block Text"/>
    <w:basedOn w:val="Normalny"/>
    <w:uiPriority w:val="99"/>
    <w:pPr>
      <w:shd w:val="clear" w:color="auto" w:fill="FFFFFF"/>
      <w:tabs>
        <w:tab w:val="left" w:pos="9356"/>
      </w:tabs>
      <w:spacing w:before="259" w:line="360" w:lineRule="auto"/>
      <w:ind w:left="14" w:right="-83"/>
      <w:jc w:val="both"/>
    </w:pPr>
    <w:rPr>
      <w:b w:val="0"/>
      <w:bCs w:val="0"/>
      <w:i w:val="0"/>
      <w:iCs w:val="0"/>
      <w:color w:val="000000"/>
      <w:spacing w:val="-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785</Words>
  <Characters>4710</Characters>
  <Application>Microsoft Office Word</Application>
  <DocSecurity>0</DocSecurity>
  <Lines>39</Lines>
  <Paragraphs>10</Paragraphs>
  <ScaleCrop>false</ScaleCrop>
  <Company>PFRON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Bielecka</dc:creator>
  <cp:keywords/>
  <dc:description/>
  <cp:lastModifiedBy>*</cp:lastModifiedBy>
  <cp:revision>2</cp:revision>
  <dcterms:created xsi:type="dcterms:W3CDTF">2011-02-28T13:42:00Z</dcterms:created>
  <dcterms:modified xsi:type="dcterms:W3CDTF">2011-02-28T13:42:00Z</dcterms:modified>
</cp:coreProperties>
</file>