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1DAE" w14:textId="06328692" w:rsidR="005922B9" w:rsidRPr="00160C45" w:rsidRDefault="005922B9" w:rsidP="003B5FA0">
      <w:pPr>
        <w:tabs>
          <w:tab w:val="left" w:leader="underscore" w:pos="15026"/>
        </w:tabs>
        <w:spacing w:after="120" w:line="276" w:lineRule="auto"/>
        <w:ind w:left="11199"/>
      </w:pPr>
      <w:r w:rsidRPr="00160C45">
        <w:t xml:space="preserve">Załącznik nr 1 </w:t>
      </w:r>
      <w:r w:rsidR="00881171" w:rsidRPr="00160C45">
        <w:br/>
      </w:r>
      <w:r w:rsidRPr="00160C45">
        <w:t>Do Umowy nr</w:t>
      </w:r>
      <w:r w:rsidR="00881171" w:rsidRPr="00160C45">
        <w:t xml:space="preserve"> </w:t>
      </w:r>
      <w:r w:rsidR="00881171" w:rsidRPr="00160C45">
        <w:tab/>
      </w:r>
      <w:r w:rsidR="00881171" w:rsidRPr="00160C45">
        <w:br/>
      </w:r>
      <w:r w:rsidRPr="00160C45">
        <w:t>z dnia</w:t>
      </w:r>
      <w:r w:rsidR="00881171" w:rsidRPr="00160C45">
        <w:t xml:space="preserve"> </w:t>
      </w:r>
      <w:r w:rsidR="00881171" w:rsidRPr="00160C45">
        <w:tab/>
      </w:r>
    </w:p>
    <w:p w14:paraId="6CD090A6" w14:textId="604C8208" w:rsidR="005922B9" w:rsidRPr="00160C45" w:rsidRDefault="005922B9" w:rsidP="005C0ECA">
      <w:pPr>
        <w:pStyle w:val="Nagwek1"/>
        <w:spacing w:before="240" w:after="240" w:line="276" w:lineRule="auto"/>
        <w:rPr>
          <w:spacing w:val="0"/>
        </w:rPr>
      </w:pPr>
      <w:r w:rsidRPr="00160C45">
        <w:rPr>
          <w:spacing w:val="0"/>
        </w:rPr>
        <w:t>Kosztorys rzeczowo-finansowy obejmujący rodzaje kosztów dofinansowywanych ze środków PFRON</w:t>
      </w:r>
      <w:r w:rsidR="00E037B4" w:rsidRPr="00160C45">
        <w:rPr>
          <w:spacing w:val="0"/>
        </w:rPr>
        <w:t xml:space="preserve"> - PWRMR III </w:t>
      </w:r>
      <w:r w:rsidR="00881171" w:rsidRPr="00160C45">
        <w:rPr>
          <w:spacing w:val="0"/>
        </w:rPr>
        <w:br/>
      </w:r>
      <w:r w:rsidRPr="00160C45">
        <w:rPr>
          <w:spacing w:val="0"/>
        </w:rPr>
        <w:t>w ramach projektu</w:t>
      </w:r>
      <w:r w:rsidR="000850DF" w:rsidRPr="00160C45">
        <w:rPr>
          <w:spacing w:val="0"/>
        </w:rPr>
        <w:t xml:space="preserve"> </w:t>
      </w:r>
      <w:r w:rsidR="000850DF" w:rsidRPr="00160C45">
        <w:rPr>
          <w:spacing w:val="0"/>
        </w:rPr>
        <w:tab/>
      </w:r>
    </w:p>
    <w:p w14:paraId="184A14A3" w14:textId="5E793CC9" w:rsidR="00E037B4" w:rsidRPr="00160C45" w:rsidRDefault="00A4775E" w:rsidP="005C0ECA">
      <w:pPr>
        <w:pStyle w:val="Nagwek2"/>
      </w:pPr>
      <w:r w:rsidRPr="00160C45">
        <w:t>Zakres rzeczowy wg rodzajów kosztów:</w:t>
      </w:r>
    </w:p>
    <w:p w14:paraId="6C1DC5AE" w14:textId="222BDC5C" w:rsidR="00A4775E" w:rsidRPr="00160C45" w:rsidRDefault="00AC4F77" w:rsidP="005C0ECA">
      <w:pPr>
        <w:pStyle w:val="Akapitzlist"/>
        <w:numPr>
          <w:ilvl w:val="0"/>
          <w:numId w:val="4"/>
        </w:numPr>
        <w:tabs>
          <w:tab w:val="left" w:leader="underscore" w:pos="14175"/>
        </w:tabs>
        <w:spacing w:line="276" w:lineRule="auto"/>
      </w:pPr>
      <w:r w:rsidRPr="00160C45">
        <w:tab/>
      </w:r>
    </w:p>
    <w:p w14:paraId="2854BDD8" w14:textId="07B186F3" w:rsidR="00AC4F77" w:rsidRPr="00160C45" w:rsidRDefault="00AC4F77" w:rsidP="005C0ECA">
      <w:pPr>
        <w:pStyle w:val="Akapitzlist"/>
        <w:numPr>
          <w:ilvl w:val="0"/>
          <w:numId w:val="4"/>
        </w:numPr>
        <w:tabs>
          <w:tab w:val="left" w:leader="underscore" w:pos="14175"/>
        </w:tabs>
        <w:spacing w:line="276" w:lineRule="auto"/>
      </w:pPr>
      <w:r w:rsidRPr="00160C45">
        <w:tab/>
      </w:r>
    </w:p>
    <w:p w14:paraId="221ABDE4" w14:textId="4092BD5E" w:rsidR="00AC4F77" w:rsidRPr="00160C45" w:rsidRDefault="00AC4F77" w:rsidP="005C0ECA">
      <w:pPr>
        <w:pStyle w:val="Akapitzlist"/>
        <w:numPr>
          <w:ilvl w:val="0"/>
          <w:numId w:val="4"/>
        </w:numPr>
        <w:tabs>
          <w:tab w:val="left" w:leader="underscore" w:pos="14175"/>
        </w:tabs>
        <w:spacing w:line="276" w:lineRule="auto"/>
      </w:pPr>
      <w:r w:rsidRPr="00160C45">
        <w:tab/>
      </w:r>
    </w:p>
    <w:p w14:paraId="4024AA69" w14:textId="5877959D" w:rsidR="00AC4F77" w:rsidRPr="00160C45" w:rsidRDefault="00AC4F77" w:rsidP="005C0ECA">
      <w:pPr>
        <w:pStyle w:val="Akapitzlist"/>
        <w:numPr>
          <w:ilvl w:val="0"/>
          <w:numId w:val="4"/>
        </w:numPr>
        <w:tabs>
          <w:tab w:val="left" w:leader="underscore" w:pos="14175"/>
        </w:tabs>
        <w:spacing w:line="276" w:lineRule="auto"/>
      </w:pPr>
      <w:r w:rsidRPr="00160C45">
        <w:tab/>
      </w:r>
    </w:p>
    <w:p w14:paraId="2E1E3670" w14:textId="7EB39966" w:rsidR="00AC4F77" w:rsidRPr="00160C45" w:rsidRDefault="00AC4F77" w:rsidP="005C0ECA">
      <w:pPr>
        <w:pStyle w:val="Akapitzlist"/>
        <w:numPr>
          <w:ilvl w:val="0"/>
          <w:numId w:val="4"/>
        </w:numPr>
        <w:tabs>
          <w:tab w:val="left" w:leader="underscore" w:pos="14175"/>
        </w:tabs>
        <w:spacing w:line="276" w:lineRule="auto"/>
      </w:pPr>
      <w:r w:rsidRPr="00160C45">
        <w:tab/>
      </w:r>
    </w:p>
    <w:p w14:paraId="35D45703" w14:textId="4B10D770" w:rsidR="00AC4F77" w:rsidRPr="00160C45" w:rsidRDefault="00AC4F77" w:rsidP="005C0ECA">
      <w:pPr>
        <w:pStyle w:val="Akapitzlist"/>
        <w:numPr>
          <w:ilvl w:val="0"/>
          <w:numId w:val="4"/>
        </w:numPr>
        <w:tabs>
          <w:tab w:val="left" w:leader="underscore" w:pos="14175"/>
        </w:tabs>
        <w:spacing w:line="276" w:lineRule="auto"/>
      </w:pPr>
      <w:r w:rsidRPr="00160C45">
        <w:tab/>
      </w:r>
    </w:p>
    <w:p w14:paraId="064097D5" w14:textId="6025C76A" w:rsidR="00D266E2" w:rsidRPr="00160C45" w:rsidRDefault="00D266E2" w:rsidP="005C0ECA">
      <w:pPr>
        <w:pStyle w:val="Akapitzlist"/>
        <w:numPr>
          <w:ilvl w:val="0"/>
          <w:numId w:val="4"/>
        </w:numPr>
        <w:tabs>
          <w:tab w:val="left" w:leader="underscore" w:pos="14175"/>
        </w:tabs>
        <w:spacing w:after="240" w:line="276" w:lineRule="auto"/>
        <w:ind w:left="714" w:hanging="357"/>
        <w:contextualSpacing w:val="0"/>
      </w:pPr>
      <w:r w:rsidRPr="00160C45">
        <w:tab/>
      </w:r>
    </w:p>
    <w:p w14:paraId="62445CE8" w14:textId="6676F8BB" w:rsidR="00652092" w:rsidRPr="00160C45" w:rsidRDefault="00652092" w:rsidP="005C0ECA">
      <w:pPr>
        <w:tabs>
          <w:tab w:val="left" w:leader="underscore" w:pos="6804"/>
        </w:tabs>
        <w:spacing w:line="276" w:lineRule="auto"/>
      </w:pPr>
      <w:r w:rsidRPr="00160C45">
        <w:t xml:space="preserve">Wartość projektu - w zł: </w:t>
      </w:r>
      <w:r w:rsidRPr="00160C45">
        <w:tab/>
      </w:r>
      <w:r w:rsidR="00A30F3A" w:rsidRPr="00160C45">
        <w:t>,</w:t>
      </w:r>
    </w:p>
    <w:p w14:paraId="6285F879" w14:textId="5E3BCEF5" w:rsidR="00652092" w:rsidRPr="00160C45" w:rsidRDefault="00652092" w:rsidP="005C0ECA">
      <w:pPr>
        <w:tabs>
          <w:tab w:val="left" w:leader="underscore" w:pos="9072"/>
        </w:tabs>
        <w:spacing w:line="276" w:lineRule="auto"/>
      </w:pPr>
      <w:r w:rsidRPr="00160C45">
        <w:t>Maksymalna kwota dofinansowania  ze środków PFRON - w zł</w:t>
      </w:r>
      <w:r w:rsidR="000B5106" w:rsidRPr="00160C45">
        <w:t xml:space="preserve">: </w:t>
      </w:r>
      <w:r w:rsidR="00A30F3A" w:rsidRPr="00160C45">
        <w:tab/>
      </w:r>
      <w:r w:rsidR="000B5106" w:rsidRPr="00160C45">
        <w:t>,</w:t>
      </w:r>
    </w:p>
    <w:p w14:paraId="489A2375" w14:textId="77777777" w:rsidR="00652092" w:rsidRPr="00160C45" w:rsidRDefault="00652092" w:rsidP="005C0ECA">
      <w:pPr>
        <w:spacing w:line="276" w:lineRule="auto"/>
      </w:pPr>
      <w:r w:rsidRPr="00160C45">
        <w:t xml:space="preserve">w tym: </w:t>
      </w:r>
    </w:p>
    <w:p w14:paraId="5C4F0FC0" w14:textId="54D3D804" w:rsidR="00652092" w:rsidRPr="00160C45" w:rsidRDefault="00652092" w:rsidP="005C0ECA">
      <w:pPr>
        <w:tabs>
          <w:tab w:val="left" w:leader="underscore" w:pos="3402"/>
          <w:tab w:val="left" w:leader="underscore" w:pos="6804"/>
        </w:tabs>
        <w:spacing w:line="276" w:lineRule="auto"/>
      </w:pPr>
      <w:r w:rsidRPr="00160C45">
        <w:t xml:space="preserve">do wypłaty w roku </w:t>
      </w:r>
      <w:r w:rsidR="00A30F3A" w:rsidRPr="00160C45">
        <w:tab/>
      </w:r>
      <w:r w:rsidRPr="00160C45">
        <w:t xml:space="preserve"> - w zł</w:t>
      </w:r>
      <w:r w:rsidR="00A5624E" w:rsidRPr="00160C45">
        <w:t xml:space="preserve"> </w:t>
      </w:r>
      <w:r w:rsidR="00A5624E" w:rsidRPr="00160C45">
        <w:tab/>
      </w:r>
    </w:p>
    <w:p w14:paraId="601C2731" w14:textId="191D1E5B" w:rsidR="00652092" w:rsidRPr="00160C45" w:rsidRDefault="00652092" w:rsidP="005C0ECA">
      <w:pPr>
        <w:tabs>
          <w:tab w:val="left" w:leader="underscore" w:pos="3402"/>
          <w:tab w:val="left" w:leader="underscore" w:pos="6804"/>
        </w:tabs>
        <w:spacing w:line="276" w:lineRule="auto"/>
      </w:pPr>
      <w:r w:rsidRPr="00160C45">
        <w:t xml:space="preserve">do wypłaty w roku </w:t>
      </w:r>
      <w:r w:rsidR="00A5624E" w:rsidRPr="00160C45">
        <w:tab/>
      </w:r>
      <w:r w:rsidRPr="00160C45">
        <w:t xml:space="preserve"> - w zł</w:t>
      </w:r>
      <w:r w:rsidR="00A5624E" w:rsidRPr="00160C45">
        <w:t xml:space="preserve"> </w:t>
      </w:r>
      <w:r w:rsidR="00A5624E" w:rsidRPr="00160C45">
        <w:tab/>
      </w:r>
    </w:p>
    <w:p w14:paraId="0B2F8B87" w14:textId="56A43604" w:rsidR="00A4775E" w:rsidRPr="00160C45" w:rsidRDefault="00652092" w:rsidP="003B5FA0">
      <w:pPr>
        <w:tabs>
          <w:tab w:val="left" w:leader="underscore" w:pos="3402"/>
          <w:tab w:val="left" w:leader="underscore" w:pos="6804"/>
        </w:tabs>
        <w:spacing w:after="240" w:line="276" w:lineRule="auto"/>
      </w:pPr>
      <w:r w:rsidRPr="00160C45">
        <w:t xml:space="preserve">do wypłaty w roku </w:t>
      </w:r>
      <w:r w:rsidR="00A5624E" w:rsidRPr="00160C45">
        <w:tab/>
      </w:r>
      <w:r w:rsidRPr="00160C45">
        <w:t xml:space="preserve"> - w zł</w:t>
      </w:r>
      <w:r w:rsidRPr="00160C45">
        <w:rPr>
          <w:rStyle w:val="Odwoanieprzypisukocowego"/>
          <w:vertAlign w:val="baseline"/>
        </w:rPr>
        <w:t xml:space="preserve"> </w:t>
      </w:r>
      <w:r w:rsidR="00A5624E" w:rsidRPr="00160C45">
        <w:tab/>
      </w:r>
      <w:r w:rsidR="00677B58" w:rsidRPr="00160C45">
        <w:t xml:space="preserve"> (o ile dotyczy).</w:t>
      </w:r>
    </w:p>
    <w:p w14:paraId="6B40AEA9" w14:textId="77777777" w:rsidR="00CF319F" w:rsidRPr="00160C45" w:rsidRDefault="00CF319F" w:rsidP="005B4873">
      <w:pPr>
        <w:pStyle w:val="Style1"/>
        <w:tabs>
          <w:tab w:val="clear" w:pos="8647"/>
          <w:tab w:val="left" w:leader="underscore" w:pos="3402"/>
        </w:tabs>
        <w:spacing w:line="276" w:lineRule="auto"/>
        <w:ind w:left="0" w:firstLine="0"/>
        <w:sectPr w:rsidR="00CF319F" w:rsidRPr="00160C45" w:rsidSect="00160C45">
          <w:headerReference w:type="default" r:id="rId11"/>
          <w:pgSz w:w="16838" w:h="11906" w:orient="landscape" w:code="9"/>
          <w:pgMar w:top="1134" w:right="851" w:bottom="1134" w:left="851" w:header="709" w:footer="890" w:gutter="0"/>
          <w:cols w:space="708"/>
        </w:sectPr>
      </w:pPr>
    </w:p>
    <w:p w14:paraId="4428CAA4" w14:textId="7C4B2E6B" w:rsidR="005922B9" w:rsidRPr="00160C45" w:rsidRDefault="005B4873" w:rsidP="00CF319F">
      <w:pPr>
        <w:pStyle w:val="Style1"/>
        <w:tabs>
          <w:tab w:val="clear" w:pos="8647"/>
          <w:tab w:val="left" w:leader="underscore" w:pos="3402"/>
        </w:tabs>
        <w:spacing w:before="360" w:line="276" w:lineRule="auto"/>
        <w:ind w:left="0" w:firstLine="0"/>
      </w:pPr>
      <w:r w:rsidRPr="00160C45">
        <w:tab/>
      </w:r>
    </w:p>
    <w:p w14:paraId="179765AC" w14:textId="26242305" w:rsidR="00CF319F" w:rsidRPr="00160C45" w:rsidRDefault="00CF319F" w:rsidP="00CF319F">
      <w:pPr>
        <w:pStyle w:val="Style1"/>
        <w:tabs>
          <w:tab w:val="clear" w:pos="8647"/>
          <w:tab w:val="left" w:leader="underscore" w:pos="3402"/>
        </w:tabs>
        <w:spacing w:before="360" w:line="276" w:lineRule="auto"/>
        <w:ind w:left="0" w:firstLine="0"/>
      </w:pPr>
      <w:r w:rsidRPr="00160C45">
        <w:tab/>
      </w:r>
    </w:p>
    <w:p w14:paraId="1A179B32" w14:textId="77777777" w:rsidR="00CC5C8C" w:rsidRPr="00160C45" w:rsidRDefault="005922B9" w:rsidP="00CF319F">
      <w:pPr>
        <w:pStyle w:val="Style1"/>
        <w:spacing w:line="276" w:lineRule="auto"/>
        <w:ind w:left="1418"/>
      </w:pPr>
      <w:r w:rsidRPr="00160C45">
        <w:t>PFRON</w:t>
      </w:r>
    </w:p>
    <w:p w14:paraId="7F00ED86" w14:textId="53603EBF" w:rsidR="00CC5C8C" w:rsidRPr="00160C45" w:rsidRDefault="00CC5C8C" w:rsidP="00CF319F">
      <w:pPr>
        <w:pStyle w:val="Style1"/>
        <w:tabs>
          <w:tab w:val="clear" w:pos="8647"/>
          <w:tab w:val="left" w:leader="underscore" w:pos="3402"/>
        </w:tabs>
        <w:spacing w:before="360" w:line="276" w:lineRule="auto"/>
        <w:ind w:left="0" w:firstLine="0"/>
        <w:jc w:val="right"/>
      </w:pPr>
      <w:r w:rsidRPr="00160C45">
        <w:tab/>
      </w:r>
    </w:p>
    <w:p w14:paraId="1814D1E7" w14:textId="02B3DB29" w:rsidR="00CC5C8C" w:rsidRPr="00160C45" w:rsidRDefault="005B4873" w:rsidP="00CF319F">
      <w:pPr>
        <w:pStyle w:val="Style1"/>
        <w:tabs>
          <w:tab w:val="clear" w:pos="8647"/>
          <w:tab w:val="left" w:leader="underscore" w:pos="3402"/>
        </w:tabs>
        <w:spacing w:before="360" w:line="276" w:lineRule="auto"/>
        <w:ind w:left="0" w:firstLine="0"/>
        <w:jc w:val="right"/>
      </w:pPr>
      <w:r w:rsidRPr="00160C45">
        <w:tab/>
      </w:r>
    </w:p>
    <w:p w14:paraId="236A3573" w14:textId="77777777" w:rsidR="00CF319F" w:rsidRPr="00160C45" w:rsidRDefault="005922B9" w:rsidP="00160C45">
      <w:pPr>
        <w:pStyle w:val="Style1"/>
        <w:spacing w:line="276" w:lineRule="auto"/>
        <w:ind w:left="4678"/>
      </w:pPr>
      <w:r w:rsidRPr="00160C45">
        <w:t>PROJEKTODAWCA</w:t>
      </w:r>
    </w:p>
    <w:sectPr w:rsidR="00CF319F" w:rsidRPr="00160C45" w:rsidSect="00160C45">
      <w:type w:val="continuous"/>
      <w:pgSz w:w="16838" w:h="11906" w:orient="landscape" w:code="9"/>
      <w:pgMar w:top="360" w:right="851" w:bottom="567" w:left="851" w:header="709" w:footer="89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DC65" w14:textId="77777777" w:rsidR="00FB745C" w:rsidRDefault="00FB745C" w:rsidP="00AC4F77">
      <w:r>
        <w:separator/>
      </w:r>
    </w:p>
  </w:endnote>
  <w:endnote w:type="continuationSeparator" w:id="0">
    <w:p w14:paraId="3E551FB2" w14:textId="77777777" w:rsidR="00FB745C" w:rsidRDefault="00FB745C" w:rsidP="00AC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1989" w14:textId="77777777" w:rsidR="00FB745C" w:rsidRDefault="00FB745C" w:rsidP="00AC4F77">
      <w:r>
        <w:separator/>
      </w:r>
    </w:p>
  </w:footnote>
  <w:footnote w:type="continuationSeparator" w:id="0">
    <w:p w14:paraId="6AB1EF1F" w14:textId="77777777" w:rsidR="00FB745C" w:rsidRDefault="00FB745C" w:rsidP="00AC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F596" w14:textId="72CFA616" w:rsidR="00E9373A" w:rsidRDefault="00E9373A" w:rsidP="00E9373A">
    <w:pPr>
      <w:pStyle w:val="Stopka"/>
      <w:jc w:val="center"/>
    </w:pPr>
    <w:r>
      <w:t xml:space="preserve">Umowa o dofinansowanie projektu w ramach obszaru E </w:t>
    </w:r>
    <w:r w:rsidR="006966CC">
      <w:t>„P</w:t>
    </w:r>
    <w:r>
      <w:t>rogramu</w:t>
    </w:r>
    <w:r w:rsidR="006966CC">
      <w:t xml:space="preserve"> wyrównywania różnic między regionami III”</w:t>
    </w:r>
  </w:p>
  <w:p w14:paraId="414474FE" w14:textId="77777777" w:rsidR="00E9373A" w:rsidRDefault="00E93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3C"/>
    <w:multiLevelType w:val="hybridMultilevel"/>
    <w:tmpl w:val="0EB6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D3D"/>
    <w:multiLevelType w:val="hybridMultilevel"/>
    <w:tmpl w:val="D826D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51E30"/>
    <w:multiLevelType w:val="hybridMultilevel"/>
    <w:tmpl w:val="A8AAF53C"/>
    <w:lvl w:ilvl="0" w:tplc="EE5E48A8">
      <w:start w:val="1"/>
      <w:numFmt w:val="decimal"/>
      <w:lvlText w:val="%1)"/>
      <w:lvlJc w:val="left"/>
      <w:pPr>
        <w:ind w:left="5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14" w:hanging="360"/>
      </w:pPr>
    </w:lvl>
    <w:lvl w:ilvl="2" w:tplc="0415001B" w:tentative="1">
      <w:start w:val="1"/>
      <w:numFmt w:val="lowerRoman"/>
      <w:lvlText w:val="%3."/>
      <w:lvlJc w:val="right"/>
      <w:pPr>
        <w:ind w:left="7434" w:hanging="180"/>
      </w:pPr>
    </w:lvl>
    <w:lvl w:ilvl="3" w:tplc="0415000F" w:tentative="1">
      <w:start w:val="1"/>
      <w:numFmt w:val="decimal"/>
      <w:lvlText w:val="%4."/>
      <w:lvlJc w:val="left"/>
      <w:pPr>
        <w:ind w:left="8154" w:hanging="360"/>
      </w:pPr>
    </w:lvl>
    <w:lvl w:ilvl="4" w:tplc="04150019" w:tentative="1">
      <w:start w:val="1"/>
      <w:numFmt w:val="lowerLetter"/>
      <w:lvlText w:val="%5."/>
      <w:lvlJc w:val="left"/>
      <w:pPr>
        <w:ind w:left="8874" w:hanging="360"/>
      </w:pPr>
    </w:lvl>
    <w:lvl w:ilvl="5" w:tplc="0415001B" w:tentative="1">
      <w:start w:val="1"/>
      <w:numFmt w:val="lowerRoman"/>
      <w:lvlText w:val="%6."/>
      <w:lvlJc w:val="right"/>
      <w:pPr>
        <w:ind w:left="9594" w:hanging="180"/>
      </w:pPr>
    </w:lvl>
    <w:lvl w:ilvl="6" w:tplc="0415000F" w:tentative="1">
      <w:start w:val="1"/>
      <w:numFmt w:val="decimal"/>
      <w:lvlText w:val="%7."/>
      <w:lvlJc w:val="left"/>
      <w:pPr>
        <w:ind w:left="10314" w:hanging="360"/>
      </w:pPr>
    </w:lvl>
    <w:lvl w:ilvl="7" w:tplc="04150019" w:tentative="1">
      <w:start w:val="1"/>
      <w:numFmt w:val="lowerLetter"/>
      <w:lvlText w:val="%8."/>
      <w:lvlJc w:val="left"/>
      <w:pPr>
        <w:ind w:left="11034" w:hanging="360"/>
      </w:pPr>
    </w:lvl>
    <w:lvl w:ilvl="8" w:tplc="0415001B" w:tentative="1">
      <w:start w:val="1"/>
      <w:numFmt w:val="lowerRoman"/>
      <w:lvlText w:val="%9."/>
      <w:lvlJc w:val="right"/>
      <w:pPr>
        <w:ind w:left="11754" w:hanging="180"/>
      </w:pPr>
    </w:lvl>
  </w:abstractNum>
  <w:abstractNum w:abstractNumId="3" w15:restartNumberingAfterBreak="0">
    <w:nsid w:val="58185EFF"/>
    <w:multiLevelType w:val="hybridMultilevel"/>
    <w:tmpl w:val="88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A4"/>
    <w:rsid w:val="00022D5F"/>
    <w:rsid w:val="000850DF"/>
    <w:rsid w:val="000B5106"/>
    <w:rsid w:val="000D7891"/>
    <w:rsid w:val="00152757"/>
    <w:rsid w:val="00160C45"/>
    <w:rsid w:val="00164162"/>
    <w:rsid w:val="001E140C"/>
    <w:rsid w:val="002260D5"/>
    <w:rsid w:val="003B5FA0"/>
    <w:rsid w:val="003D1A9D"/>
    <w:rsid w:val="00430BA4"/>
    <w:rsid w:val="004A24C0"/>
    <w:rsid w:val="004B18F7"/>
    <w:rsid w:val="0058031F"/>
    <w:rsid w:val="005922B9"/>
    <w:rsid w:val="005B4873"/>
    <w:rsid w:val="005C0ECA"/>
    <w:rsid w:val="00652092"/>
    <w:rsid w:val="00677B58"/>
    <w:rsid w:val="006966CC"/>
    <w:rsid w:val="007149D6"/>
    <w:rsid w:val="007255B8"/>
    <w:rsid w:val="00836E95"/>
    <w:rsid w:val="00881171"/>
    <w:rsid w:val="008B09CE"/>
    <w:rsid w:val="009700E4"/>
    <w:rsid w:val="00A23369"/>
    <w:rsid w:val="00A30F3A"/>
    <w:rsid w:val="00A4775E"/>
    <w:rsid w:val="00A5624E"/>
    <w:rsid w:val="00AC13A2"/>
    <w:rsid w:val="00AC4F77"/>
    <w:rsid w:val="00AF6B56"/>
    <w:rsid w:val="00B547A4"/>
    <w:rsid w:val="00B83DCD"/>
    <w:rsid w:val="00BA69D3"/>
    <w:rsid w:val="00BB06DA"/>
    <w:rsid w:val="00C906A9"/>
    <w:rsid w:val="00CC5C8C"/>
    <w:rsid w:val="00CF319F"/>
    <w:rsid w:val="00D266E2"/>
    <w:rsid w:val="00D67F83"/>
    <w:rsid w:val="00DC3FB2"/>
    <w:rsid w:val="00DD53B5"/>
    <w:rsid w:val="00DF0F74"/>
    <w:rsid w:val="00DF78D2"/>
    <w:rsid w:val="00E037B4"/>
    <w:rsid w:val="00E56693"/>
    <w:rsid w:val="00E9373A"/>
    <w:rsid w:val="00F24C74"/>
    <w:rsid w:val="00F31122"/>
    <w:rsid w:val="00FB745C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81B8A"/>
  <w15:chartTrackingRefBased/>
  <w15:docId w15:val="{328E1A2F-2CFE-40B6-8552-5468598F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F77"/>
    <w:rPr>
      <w:rFonts w:asciiTheme="minorHAnsi" w:hAnsiTheme="minorHAnsi" w:cstheme="minorHAnsi"/>
      <w:sz w:val="24"/>
      <w:szCs w:val="24"/>
    </w:rPr>
  </w:style>
  <w:style w:type="paragraph" w:styleId="Nagwek1">
    <w:name w:val="heading 1"/>
    <w:basedOn w:val="Tekstpodstawowy"/>
    <w:next w:val="Normalny"/>
    <w:qFormat/>
    <w:rsid w:val="00881171"/>
    <w:pPr>
      <w:tabs>
        <w:tab w:val="left" w:leader="underscore" w:pos="14742"/>
      </w:tabs>
      <w:jc w:val="center"/>
      <w:outlineLvl w:val="0"/>
    </w:pPr>
    <w:rPr>
      <w:spacing w:val="10"/>
      <w:sz w:val="28"/>
      <w:szCs w:val="28"/>
    </w:rPr>
  </w:style>
  <w:style w:type="paragraph" w:styleId="Nagwek2">
    <w:name w:val="heading 2"/>
    <w:basedOn w:val="Tekstpodstawowy"/>
    <w:next w:val="Normalny"/>
    <w:qFormat/>
    <w:rsid w:val="00AC4F77"/>
    <w:pPr>
      <w:spacing w:line="276" w:lineRule="auto"/>
      <w:outlineLvl w:val="1"/>
    </w:pPr>
    <w:rPr>
      <w:b w:val="0"/>
      <w:bCs/>
      <w:sz w:val="24"/>
      <w:szCs w:val="18"/>
    </w:rPr>
  </w:style>
  <w:style w:type="paragraph" w:styleId="Nagwek3">
    <w:name w:val="heading 3"/>
    <w:basedOn w:val="Normalny"/>
    <w:next w:val="Normalny"/>
    <w:qFormat/>
    <w:pPr>
      <w:keepNext/>
      <w:spacing w:before="240" w:after="24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spacing w:val="10"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 w:cs="Arial"/>
      <w:b/>
      <w:color w:val="FF0000"/>
      <w:spacing w:val="1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  <w:style w:type="paragraph" w:customStyle="1" w:styleId="Style1">
    <w:name w:val="Style1"/>
    <w:basedOn w:val="Normalny"/>
    <w:pPr>
      <w:tabs>
        <w:tab w:val="left" w:pos="8647"/>
      </w:tabs>
      <w:ind w:left="227" w:hanging="227"/>
      <w:jc w:val="both"/>
    </w:pPr>
    <w:rPr>
      <w:sz w:val="26"/>
      <w:szCs w:val="20"/>
    </w:rPr>
  </w:style>
  <w:style w:type="paragraph" w:styleId="Tekstpodstawowy">
    <w:name w:val="Body Text"/>
    <w:basedOn w:val="Normalny"/>
    <w:semiHidden/>
    <w:pPr>
      <w:jc w:val="both"/>
    </w:pPr>
    <w:rPr>
      <w:b/>
      <w:sz w:val="26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4B18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B18F7"/>
  </w:style>
  <w:style w:type="character" w:styleId="Odwoanieprzypisukocowego">
    <w:name w:val="endnote reference"/>
    <w:uiPriority w:val="99"/>
    <w:semiHidden/>
    <w:unhideWhenUsed/>
    <w:rsid w:val="004B18F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4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9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9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4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F568-59B0-497F-9E6F-6090EE09F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C33DA-5B4D-45D3-8676-4F8986E7D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C2557-EB6D-405B-9618-080F545ACE9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16ae5-0c01-47e1-abc9-62b37e2a5124"/>
    <ds:schemaRef ds:uri="d3f86bea-fd2d-4685-a72a-16db52edfa1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236A0A-5A57-478A-BB30-6704AEC1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WOZ</vt:lpstr>
    </vt:vector>
  </TitlesOfParts>
  <Company>PFRON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Wyszomirska-Salem Małgorzata</cp:lastModifiedBy>
  <cp:revision>5</cp:revision>
  <cp:lastPrinted>2009-05-28T10:50:00Z</cp:lastPrinted>
  <dcterms:created xsi:type="dcterms:W3CDTF">2023-01-25T09:25:00Z</dcterms:created>
  <dcterms:modified xsi:type="dcterms:W3CDTF">2023-02-02T14:19:00Z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